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97" w:rsidRDefault="00D91BB0">
      <w:pPr>
        <w:tabs>
          <w:tab w:val="left" w:pos="720"/>
          <w:tab w:val="left" w:pos="1440"/>
          <w:tab w:val="left" w:pos="2160"/>
          <w:tab w:val="left" w:pos="2880"/>
          <w:tab w:val="left" w:pos="3600"/>
          <w:tab w:val="left" w:pos="4320"/>
          <w:tab w:val="left" w:pos="5040"/>
          <w:tab w:val="left" w:pos="5760"/>
          <w:tab w:val="left" w:pos="6480"/>
          <w:tab w:val="right" w:pos="9360"/>
        </w:tabs>
        <w:rPr>
          <w:rFonts w:ascii="Times New Roman" w:hAnsi="Times New Roman" w:cs="Times New Roman"/>
          <w:sz w:val="20"/>
          <w:szCs w:val="20"/>
        </w:rPr>
      </w:pPr>
      <w:bookmarkStart w:id="0" w:name="_GoBack"/>
      <w:bookmarkEnd w:id="0"/>
      <w:r w:rsidRPr="00D91BB0">
        <w:rPr>
          <w:rFonts w:ascii="Times New Roman" w:hAnsi="Times New Roman" w:cs="Times New Roman"/>
          <w:i/>
          <w:sz w:val="20"/>
          <w:szCs w:val="20"/>
          <w:lang w:val="en-CA"/>
        </w:rPr>
        <w:t>(Attorney Name)</w:t>
      </w:r>
      <w:r w:rsidR="003A7FF3">
        <w:rPr>
          <w:lang w:val="en-CA"/>
        </w:rPr>
        <w:fldChar w:fldCharType="begin"/>
      </w:r>
      <w:r w:rsidR="00C91C97">
        <w:rPr>
          <w:lang w:val="en-CA"/>
        </w:rPr>
        <w:instrText xml:space="preserve"> SEQ CHAPTER \h \r 1</w:instrText>
      </w:r>
      <w:r w:rsidR="003A7FF3">
        <w:rPr>
          <w:lang w:val="en-CA"/>
        </w:rPr>
        <w:fldChar w:fldCharType="end"/>
      </w:r>
      <w:r w:rsidR="00C91C97">
        <w:rPr>
          <w:rFonts w:ascii="Times New Roman" w:hAnsi="Times New Roman" w:cs="Times New Roman"/>
          <w:sz w:val="20"/>
          <w:szCs w:val="20"/>
        </w:rPr>
        <w:tab/>
      </w:r>
      <w:r w:rsidR="00C91C97">
        <w:rPr>
          <w:rFonts w:ascii="Times New Roman" w:hAnsi="Times New Roman" w:cs="Times New Roman"/>
          <w:sz w:val="20"/>
          <w:szCs w:val="20"/>
        </w:rPr>
        <w:tab/>
      </w:r>
      <w:r w:rsidR="00C91C97">
        <w:rPr>
          <w:rFonts w:ascii="Times New Roman" w:hAnsi="Times New Roman" w:cs="Times New Roman"/>
          <w:sz w:val="20"/>
          <w:szCs w:val="20"/>
        </w:rPr>
        <w:tab/>
      </w:r>
      <w:r w:rsidR="00C91C97">
        <w:rPr>
          <w:rFonts w:ascii="Times New Roman" w:hAnsi="Times New Roman" w:cs="Times New Roman"/>
          <w:sz w:val="20"/>
          <w:szCs w:val="20"/>
        </w:rPr>
        <w:tab/>
      </w:r>
      <w:r w:rsidR="00C91C97">
        <w:rPr>
          <w:rFonts w:ascii="Times New Roman" w:hAnsi="Times New Roman" w:cs="Times New Roman"/>
          <w:sz w:val="20"/>
          <w:szCs w:val="20"/>
        </w:rPr>
        <w:tab/>
      </w:r>
      <w:r w:rsidR="00C91C97">
        <w:rPr>
          <w:rFonts w:ascii="Times New Roman" w:hAnsi="Times New Roman" w:cs="Times New Roman"/>
          <w:sz w:val="20"/>
          <w:szCs w:val="20"/>
        </w:rPr>
        <w:tab/>
      </w:r>
      <w:r w:rsidR="00C91C9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91C97">
        <w:rPr>
          <w:rFonts w:ascii="Times New Roman" w:hAnsi="Times New Roman" w:cs="Times New Roman"/>
          <w:b/>
          <w:bCs/>
          <w:sz w:val="20"/>
          <w:szCs w:val="20"/>
        </w:rPr>
        <w:t>AK LBF 5</w:t>
      </w:r>
      <w:r w:rsidR="00C91C97">
        <w:rPr>
          <w:rFonts w:ascii="Times New Roman" w:hAnsi="Times New Roman" w:cs="Times New Roman"/>
          <w:b/>
          <w:bCs/>
          <w:sz w:val="22"/>
          <w:szCs w:val="22"/>
        </w:rPr>
        <w:t xml:space="preserve"> </w:t>
      </w:r>
    </w:p>
    <w:p w:rsidR="00C91C97" w:rsidRDefault="00D91BB0">
      <w:pPr>
        <w:tabs>
          <w:tab w:val="right" w:pos="9360"/>
        </w:tabs>
        <w:rPr>
          <w:rFonts w:ascii="Times New Roman" w:hAnsi="Times New Roman" w:cs="Times New Roman"/>
          <w:sz w:val="20"/>
          <w:szCs w:val="20"/>
        </w:rPr>
      </w:pPr>
      <w:r>
        <w:rPr>
          <w:rFonts w:ascii="Times New Roman" w:hAnsi="Times New Roman" w:cs="Times New Roman"/>
          <w:i/>
          <w:sz w:val="20"/>
          <w:szCs w:val="20"/>
        </w:rPr>
        <w:t>(Firm Name)</w:t>
      </w:r>
      <w:r w:rsidR="00C91C97">
        <w:rPr>
          <w:rFonts w:ascii="Times New Roman" w:hAnsi="Times New Roman" w:cs="Times New Roman"/>
          <w:sz w:val="20"/>
          <w:szCs w:val="20"/>
        </w:rPr>
        <w:t xml:space="preserve"> </w:t>
      </w:r>
      <w:r w:rsidR="00C91C97">
        <w:rPr>
          <w:rFonts w:ascii="Times New Roman" w:hAnsi="Times New Roman" w:cs="Times New Roman"/>
          <w:sz w:val="20"/>
          <w:szCs w:val="20"/>
        </w:rPr>
        <w:tab/>
      </w:r>
      <w:r w:rsidR="00564E05">
        <w:rPr>
          <w:rFonts w:ascii="Times New Roman" w:hAnsi="Times New Roman" w:cs="Times New Roman"/>
          <w:sz w:val="20"/>
          <w:szCs w:val="20"/>
        </w:rPr>
        <w:t>[12/15]</w:t>
      </w:r>
    </w:p>
    <w:p w:rsidR="00C91C97" w:rsidRDefault="00C91C97">
      <w:pPr>
        <w:rPr>
          <w:rFonts w:ascii="Times New Roman" w:hAnsi="Times New Roman" w:cs="Times New Roman"/>
          <w:i/>
          <w:sz w:val="20"/>
          <w:szCs w:val="20"/>
        </w:rPr>
      </w:pPr>
      <w:r w:rsidRPr="00D91BB0">
        <w:rPr>
          <w:rFonts w:ascii="Times New Roman" w:hAnsi="Times New Roman" w:cs="Times New Roman"/>
          <w:i/>
          <w:sz w:val="20"/>
          <w:szCs w:val="20"/>
        </w:rPr>
        <w:t xml:space="preserve"> (Address) </w:t>
      </w:r>
    </w:p>
    <w:p w:rsidR="00D91BB0" w:rsidRDefault="00D91BB0">
      <w:pPr>
        <w:rPr>
          <w:rFonts w:ascii="Times New Roman" w:hAnsi="Times New Roman" w:cs="Times New Roman"/>
          <w:i/>
          <w:sz w:val="20"/>
          <w:szCs w:val="20"/>
        </w:rPr>
      </w:pPr>
      <w:r w:rsidRPr="00D91BB0">
        <w:rPr>
          <w:rFonts w:ascii="Times New Roman" w:hAnsi="Times New Roman" w:cs="Times New Roman"/>
          <w:i/>
          <w:sz w:val="20"/>
          <w:szCs w:val="20"/>
        </w:rPr>
        <w:t>(City, State, Zip)</w:t>
      </w:r>
    </w:p>
    <w:p w:rsidR="00C91C97" w:rsidRPr="00D91BB0" w:rsidRDefault="00D91BB0">
      <w:pPr>
        <w:rPr>
          <w:rFonts w:ascii="Times New Roman" w:hAnsi="Times New Roman" w:cs="Times New Roman"/>
          <w:i/>
          <w:sz w:val="20"/>
          <w:szCs w:val="20"/>
        </w:rPr>
      </w:pPr>
      <w:r>
        <w:rPr>
          <w:rFonts w:ascii="Times New Roman" w:hAnsi="Times New Roman" w:cs="Times New Roman"/>
          <w:sz w:val="20"/>
          <w:szCs w:val="20"/>
        </w:rPr>
        <w:t xml:space="preserve">Telephone:  </w:t>
      </w:r>
      <w:r w:rsidR="00C91C97" w:rsidRPr="00D91BB0">
        <w:rPr>
          <w:rFonts w:ascii="Times New Roman" w:hAnsi="Times New Roman" w:cs="Times New Roman"/>
          <w:i/>
          <w:sz w:val="20"/>
          <w:szCs w:val="20"/>
        </w:rPr>
        <w:t>(Telephone</w:t>
      </w:r>
      <w:r>
        <w:rPr>
          <w:rFonts w:ascii="Times New Roman" w:hAnsi="Times New Roman" w:cs="Times New Roman"/>
          <w:i/>
          <w:sz w:val="20"/>
          <w:szCs w:val="20"/>
        </w:rPr>
        <w:t xml:space="preserve"> number</w:t>
      </w:r>
      <w:r w:rsidR="00C91C97" w:rsidRPr="00D91BB0">
        <w:rPr>
          <w:rFonts w:ascii="Times New Roman" w:hAnsi="Times New Roman" w:cs="Times New Roman"/>
          <w:i/>
          <w:sz w:val="20"/>
          <w:szCs w:val="20"/>
        </w:rPr>
        <w:t xml:space="preserve">) </w:t>
      </w:r>
    </w:p>
    <w:p w:rsidR="00C91C97" w:rsidRDefault="00D91BB0">
      <w:pPr>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sz w:val="20"/>
          <w:szCs w:val="20"/>
        </w:rPr>
        <w:t>Facsimile:  (</w:t>
      </w:r>
      <w:r w:rsidR="00C91C97" w:rsidRPr="00D91BB0">
        <w:rPr>
          <w:rFonts w:ascii="Times New Roman" w:hAnsi="Times New Roman" w:cs="Times New Roman"/>
          <w:i/>
          <w:sz w:val="20"/>
          <w:szCs w:val="20"/>
        </w:rPr>
        <w:t>Facsimile</w:t>
      </w:r>
      <w:r>
        <w:rPr>
          <w:rFonts w:ascii="Times New Roman" w:hAnsi="Times New Roman" w:cs="Times New Roman"/>
          <w:i/>
          <w:sz w:val="20"/>
          <w:szCs w:val="20"/>
        </w:rPr>
        <w:t xml:space="preserve"> number</w:t>
      </w:r>
      <w:r w:rsidR="00C91C97" w:rsidRPr="00D91BB0">
        <w:rPr>
          <w:rFonts w:ascii="Times New Roman" w:hAnsi="Times New Roman" w:cs="Times New Roman"/>
          <w:i/>
          <w:sz w:val="20"/>
          <w:szCs w:val="20"/>
        </w:rPr>
        <w:t xml:space="preserve">) </w:t>
      </w:r>
    </w:p>
    <w:p w:rsidR="001272EB" w:rsidRPr="001272EB" w:rsidRDefault="001272EB">
      <w:pPr>
        <w:rPr>
          <w:rFonts w:ascii="Times New Roman" w:hAnsi="Times New Roman" w:cs="Times New Roman"/>
          <w:i/>
          <w:sz w:val="20"/>
          <w:szCs w:val="20"/>
        </w:rPr>
      </w:pPr>
      <w:r>
        <w:rPr>
          <w:rFonts w:ascii="Times New Roman" w:hAnsi="Times New Roman" w:cs="Times New Roman"/>
          <w:sz w:val="20"/>
          <w:szCs w:val="20"/>
        </w:rPr>
        <w:t xml:space="preserve">Email:  </w:t>
      </w:r>
      <w:r>
        <w:rPr>
          <w:rFonts w:ascii="Times New Roman" w:hAnsi="Times New Roman" w:cs="Times New Roman"/>
          <w:i/>
          <w:sz w:val="20"/>
          <w:szCs w:val="20"/>
        </w:rPr>
        <w:t>(Email address)</w:t>
      </w:r>
    </w:p>
    <w:p w:rsidR="00C91C97" w:rsidRPr="00D91BB0" w:rsidRDefault="00D91BB0">
      <w:pPr>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sz w:val="20"/>
          <w:szCs w:val="20"/>
        </w:rPr>
        <w:t xml:space="preserve">Attorney </w:t>
      </w:r>
      <w:proofErr w:type="gramStart"/>
      <w:r>
        <w:rPr>
          <w:rFonts w:ascii="Times New Roman" w:hAnsi="Times New Roman" w:cs="Times New Roman"/>
          <w:sz w:val="20"/>
          <w:szCs w:val="20"/>
        </w:rPr>
        <w:t xml:space="preserve">for  </w:t>
      </w:r>
      <w:r>
        <w:rPr>
          <w:rFonts w:ascii="Times New Roman" w:hAnsi="Times New Roman" w:cs="Times New Roman"/>
          <w:i/>
          <w:sz w:val="20"/>
          <w:szCs w:val="20"/>
        </w:rPr>
        <w:t>(</w:t>
      </w:r>
      <w:proofErr w:type="gramEnd"/>
      <w:r>
        <w:rPr>
          <w:rFonts w:ascii="Times New Roman" w:hAnsi="Times New Roman" w:cs="Times New Roman"/>
          <w:i/>
          <w:sz w:val="20"/>
          <w:szCs w:val="20"/>
        </w:rPr>
        <w:t>Client name)</w:t>
      </w:r>
    </w:p>
    <w:p w:rsidR="00C91C97" w:rsidRDefault="00C91C97">
      <w:pPr>
        <w:rPr>
          <w:rFonts w:ascii="Times New Roman" w:hAnsi="Times New Roman" w:cs="Times New Roman"/>
          <w:sz w:val="20"/>
          <w:szCs w:val="20"/>
        </w:rPr>
      </w:pPr>
      <w:r>
        <w:rPr>
          <w:rFonts w:ascii="Times New Roman" w:hAnsi="Times New Roman" w:cs="Times New Roman"/>
          <w:sz w:val="20"/>
          <w:szCs w:val="20"/>
        </w:rPr>
        <w:t xml:space="preserve"> </w:t>
      </w:r>
    </w:p>
    <w:p w:rsidR="00C91C97" w:rsidRDefault="00C91C9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C91C97" w:rsidRDefault="00C91C97">
      <w:pPr>
        <w:rPr>
          <w:rFonts w:ascii="Times New Roman" w:hAnsi="Times New Roman" w:cs="Times New Roman"/>
          <w:sz w:val="20"/>
          <w:szCs w:val="20"/>
        </w:rPr>
      </w:pPr>
    </w:p>
    <w:p w:rsidR="00C91C97" w:rsidRDefault="00C91C97" w:rsidP="00D91BB0">
      <w:pPr>
        <w:jc w:val="center"/>
        <w:rPr>
          <w:rFonts w:ascii="Times New Roman" w:hAnsi="Times New Roman" w:cs="Times New Roman"/>
          <w:sz w:val="20"/>
          <w:szCs w:val="20"/>
        </w:rPr>
      </w:pPr>
      <w:r>
        <w:rPr>
          <w:rFonts w:ascii="Times New Roman" w:hAnsi="Times New Roman" w:cs="Times New Roman"/>
          <w:sz w:val="20"/>
          <w:szCs w:val="20"/>
        </w:rPr>
        <w:t>IN THE UNITED STATES BANKRUPTCY COURT</w:t>
      </w:r>
    </w:p>
    <w:p w:rsidR="00C91C97" w:rsidRDefault="00C91C97" w:rsidP="00D91BB0">
      <w:pPr>
        <w:jc w:val="center"/>
        <w:rPr>
          <w:rFonts w:ascii="Times New Roman" w:hAnsi="Times New Roman" w:cs="Times New Roman"/>
          <w:sz w:val="20"/>
          <w:szCs w:val="20"/>
        </w:rPr>
      </w:pPr>
      <w:r>
        <w:rPr>
          <w:rFonts w:ascii="Times New Roman" w:hAnsi="Times New Roman" w:cs="Times New Roman"/>
          <w:sz w:val="20"/>
          <w:szCs w:val="20"/>
        </w:rPr>
        <w:t>FOR THE DISTRICT OF ALASKA</w:t>
      </w:r>
    </w:p>
    <w:p w:rsidR="00C91C97" w:rsidRDefault="00C91C97">
      <w:pPr>
        <w:rPr>
          <w:rFonts w:ascii="Times New Roman" w:hAnsi="Times New Roman" w:cs="Times New Roman"/>
          <w:sz w:val="20"/>
          <w:szCs w:val="20"/>
        </w:rPr>
      </w:pPr>
    </w:p>
    <w:tbl>
      <w:tblPr>
        <w:tblW w:w="0" w:type="auto"/>
        <w:tblInd w:w="100" w:type="dxa"/>
        <w:tblLayout w:type="fixed"/>
        <w:tblCellMar>
          <w:left w:w="100" w:type="dxa"/>
          <w:right w:w="100" w:type="dxa"/>
        </w:tblCellMar>
        <w:tblLook w:val="0000"/>
      </w:tblPr>
      <w:tblGrid>
        <w:gridCol w:w="4680"/>
        <w:gridCol w:w="4680"/>
      </w:tblGrid>
      <w:tr w:rsidR="00C91C97">
        <w:trPr>
          <w:cantSplit/>
        </w:trPr>
        <w:tc>
          <w:tcPr>
            <w:tcW w:w="4680" w:type="dxa"/>
            <w:tcBorders>
              <w:top w:val="single" w:sz="6" w:space="0" w:color="000000"/>
              <w:left w:val="single" w:sz="6" w:space="0" w:color="000000"/>
              <w:bottom w:val="single" w:sz="6" w:space="0" w:color="000000"/>
              <w:right w:val="nil"/>
            </w:tcBorders>
          </w:tcPr>
          <w:p w:rsidR="00C91C97" w:rsidRDefault="00C91C97">
            <w:pPr>
              <w:spacing w:before="100"/>
              <w:rPr>
                <w:rFonts w:ascii="Times New Roman" w:hAnsi="Times New Roman" w:cs="Times New Roman"/>
                <w:sz w:val="20"/>
                <w:szCs w:val="20"/>
              </w:rPr>
            </w:pPr>
            <w:r>
              <w:rPr>
                <w:rFonts w:ascii="Times New Roman" w:hAnsi="Times New Roman" w:cs="Times New Roman"/>
                <w:sz w:val="20"/>
                <w:szCs w:val="20"/>
              </w:rPr>
              <w:t>In re:</w:t>
            </w:r>
          </w:p>
          <w:p w:rsidR="00C91C97" w:rsidRDefault="00C91C97">
            <w:pPr>
              <w:rPr>
                <w:rFonts w:ascii="Times New Roman" w:hAnsi="Times New Roman" w:cs="Times New Roman"/>
                <w:sz w:val="20"/>
                <w:szCs w:val="20"/>
              </w:rPr>
            </w:pPr>
          </w:p>
          <w:p w:rsidR="00C91C97" w:rsidRDefault="00C91C97">
            <w:pPr>
              <w:rPr>
                <w:rFonts w:ascii="Times New Roman" w:hAnsi="Times New Roman" w:cs="Times New Roman"/>
                <w:sz w:val="20"/>
                <w:szCs w:val="20"/>
              </w:rPr>
            </w:pPr>
          </w:p>
          <w:p w:rsidR="00C91C97" w:rsidRDefault="00C91C97">
            <w:pPr>
              <w:rPr>
                <w:rFonts w:ascii="Times New Roman" w:hAnsi="Times New Roman" w:cs="Times New Roman"/>
                <w:sz w:val="20"/>
                <w:szCs w:val="20"/>
              </w:rPr>
            </w:pPr>
          </w:p>
          <w:p w:rsidR="00C91C97" w:rsidRDefault="00C91C97">
            <w:pPr>
              <w:rPr>
                <w:rFonts w:ascii="Times New Roman" w:hAnsi="Times New Roman" w:cs="Times New Roman"/>
                <w:sz w:val="20"/>
                <w:szCs w:val="20"/>
              </w:rPr>
            </w:pPr>
          </w:p>
          <w:p w:rsidR="00C91C97" w:rsidRDefault="00C91C97">
            <w:pPr>
              <w:rPr>
                <w:rFonts w:ascii="Times New Roman" w:hAnsi="Times New Roman" w:cs="Times New Roman"/>
                <w:sz w:val="20"/>
                <w:szCs w:val="20"/>
              </w:rPr>
            </w:pPr>
          </w:p>
          <w:p w:rsidR="00C91C97" w:rsidRDefault="00C91C97">
            <w:pPr>
              <w:rPr>
                <w:rFonts w:ascii="Times New Roman" w:hAnsi="Times New Roman" w:cs="Times New Roman"/>
                <w:sz w:val="20"/>
                <w:szCs w:val="20"/>
              </w:rPr>
            </w:pPr>
          </w:p>
          <w:p w:rsidR="00C91C97" w:rsidRDefault="00C91C97">
            <w:pPr>
              <w:spacing w:after="38"/>
              <w:rPr>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Debtor(s)</w:t>
            </w:r>
          </w:p>
        </w:tc>
        <w:tc>
          <w:tcPr>
            <w:tcW w:w="4680" w:type="dxa"/>
            <w:tcBorders>
              <w:top w:val="single" w:sz="6" w:space="0" w:color="000000"/>
              <w:left w:val="single" w:sz="6" w:space="0" w:color="000000"/>
              <w:bottom w:val="single" w:sz="6" w:space="0" w:color="000000"/>
              <w:right w:val="single" w:sz="6" w:space="0" w:color="000000"/>
            </w:tcBorders>
          </w:tcPr>
          <w:p w:rsidR="00C91C97" w:rsidRDefault="00C91C97">
            <w:pPr>
              <w:spacing w:before="100"/>
              <w:rPr>
                <w:rFonts w:ascii="Times New Roman" w:hAnsi="Times New Roman" w:cs="Times New Roman"/>
                <w:sz w:val="20"/>
                <w:szCs w:val="20"/>
              </w:rPr>
            </w:pPr>
          </w:p>
          <w:p w:rsidR="00C91C97" w:rsidRDefault="00C91C97">
            <w:pPr>
              <w:rPr>
                <w:rFonts w:ascii="Times New Roman" w:hAnsi="Times New Roman" w:cs="Times New Roman"/>
                <w:sz w:val="20"/>
                <w:szCs w:val="20"/>
              </w:rPr>
            </w:pPr>
            <w:r>
              <w:rPr>
                <w:rFonts w:ascii="Times New Roman" w:hAnsi="Times New Roman" w:cs="Times New Roman"/>
                <w:sz w:val="20"/>
                <w:szCs w:val="20"/>
              </w:rPr>
              <w:t>Case No.</w:t>
            </w:r>
          </w:p>
          <w:p w:rsidR="00C91C97" w:rsidRDefault="00C91C97">
            <w:pPr>
              <w:rPr>
                <w:rFonts w:ascii="Times New Roman" w:hAnsi="Times New Roman" w:cs="Times New Roman"/>
                <w:sz w:val="20"/>
                <w:szCs w:val="20"/>
              </w:rPr>
            </w:pPr>
          </w:p>
          <w:p w:rsidR="00C91C97" w:rsidRDefault="00C91C97">
            <w:pPr>
              <w:rPr>
                <w:rFonts w:ascii="Times New Roman" w:hAnsi="Times New Roman" w:cs="Times New Roman"/>
                <w:sz w:val="20"/>
                <w:szCs w:val="20"/>
              </w:rPr>
            </w:pPr>
            <w:r>
              <w:rPr>
                <w:rFonts w:ascii="Times New Roman" w:hAnsi="Times New Roman" w:cs="Times New Roman"/>
                <w:sz w:val="20"/>
                <w:szCs w:val="20"/>
              </w:rPr>
              <w:t>CHAPTER 13 PLAN</w:t>
            </w:r>
          </w:p>
          <w:p w:rsidR="00C91C97" w:rsidRDefault="00C91C97">
            <w:pPr>
              <w:rPr>
                <w:rFonts w:ascii="Times New Roman" w:hAnsi="Times New Roman" w:cs="Times New Roman"/>
                <w:sz w:val="20"/>
                <w:szCs w:val="20"/>
              </w:rPr>
            </w:pPr>
          </w:p>
          <w:p w:rsidR="00C91C97" w:rsidRDefault="00C91C97">
            <w:pPr>
              <w:rPr>
                <w:rFonts w:ascii="Times New Roman" w:hAnsi="Times New Roman" w:cs="Times New Roman"/>
                <w:sz w:val="20"/>
                <w:szCs w:val="20"/>
              </w:rPr>
            </w:pPr>
            <w:r>
              <w:rPr>
                <w:rFonts w:ascii="Times New Roman" w:hAnsi="Times New Roman" w:cs="Times New Roman"/>
                <w:sz w:val="22"/>
                <w:szCs w:val="22"/>
              </w:rPr>
              <w:t>□</w:t>
            </w:r>
            <w:r>
              <w:rPr>
                <w:rFonts w:ascii="Times New Roman" w:hAnsi="Times New Roman" w:cs="Times New Roman"/>
                <w:sz w:val="20"/>
                <w:szCs w:val="20"/>
              </w:rPr>
              <w:t xml:space="preserve"> Original</w:t>
            </w:r>
            <w:r>
              <w:rPr>
                <w:rFonts w:ascii="Times New Roman" w:hAnsi="Times New Roman" w:cs="Times New Roman"/>
                <w:sz w:val="20"/>
                <w:szCs w:val="20"/>
              </w:rPr>
              <w:tab/>
            </w:r>
            <w:r>
              <w:rPr>
                <w:rFonts w:ascii="Times New Roman" w:hAnsi="Times New Roman" w:cs="Times New Roman"/>
                <w:sz w:val="22"/>
                <w:szCs w:val="22"/>
              </w:rPr>
              <w:t xml:space="preserve">□ </w:t>
            </w:r>
            <w:r>
              <w:rPr>
                <w:rFonts w:ascii="Times New Roman" w:hAnsi="Times New Roman" w:cs="Times New Roman"/>
                <w:sz w:val="20"/>
                <w:szCs w:val="20"/>
              </w:rPr>
              <w:t>Amended</w:t>
            </w:r>
          </w:p>
          <w:p w:rsidR="00C91C97" w:rsidRDefault="00C91C97">
            <w:pPr>
              <w:rPr>
                <w:rFonts w:ascii="Times New Roman" w:hAnsi="Times New Roman" w:cs="Times New Roman"/>
                <w:sz w:val="20"/>
                <w:szCs w:val="20"/>
              </w:rPr>
            </w:pPr>
          </w:p>
          <w:p w:rsidR="00C91C97" w:rsidRDefault="00C91C97">
            <w:pPr>
              <w:rPr>
                <w:rFonts w:ascii="Times New Roman" w:hAnsi="Times New Roman" w:cs="Times New Roman"/>
                <w:sz w:val="20"/>
                <w:szCs w:val="20"/>
              </w:rPr>
            </w:pPr>
            <w:r>
              <w:rPr>
                <w:rFonts w:ascii="Times New Roman" w:hAnsi="Times New Roman" w:cs="Times New Roman"/>
                <w:sz w:val="20"/>
                <w:szCs w:val="20"/>
              </w:rPr>
              <w:t>Dated:</w:t>
            </w:r>
          </w:p>
          <w:p w:rsidR="00C91C97" w:rsidRDefault="00C91C97">
            <w:pPr>
              <w:spacing w:after="38"/>
              <w:rPr>
                <w:sz w:val="20"/>
                <w:szCs w:val="20"/>
              </w:rPr>
            </w:pPr>
          </w:p>
        </w:tc>
      </w:tr>
    </w:tbl>
    <w:p w:rsidR="00C91C97" w:rsidRDefault="00C91C97">
      <w:pPr>
        <w:rPr>
          <w:rFonts w:ascii="Times New Roman" w:hAnsi="Times New Roman" w:cs="Times New Roman"/>
          <w:sz w:val="20"/>
          <w:szCs w:val="20"/>
        </w:rPr>
      </w:pP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ab/>
        <w:t xml:space="preserve"> The debtor(s) propose(s) the following Chapter 13 plan: </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 1. </w:t>
      </w:r>
      <w:r>
        <w:rPr>
          <w:rFonts w:ascii="Times New Roman" w:hAnsi="Times New Roman" w:cs="Times New Roman"/>
          <w:b/>
          <w:bCs/>
          <w:sz w:val="20"/>
          <w:szCs w:val="20"/>
        </w:rPr>
        <w:t xml:space="preserve"> Payments to Trustee</w:t>
      </w:r>
      <w:r>
        <w:rPr>
          <w:rFonts w:ascii="Times New Roman" w:hAnsi="Times New Roman" w:cs="Times New Roman"/>
          <w:sz w:val="20"/>
          <w:szCs w:val="20"/>
        </w:rPr>
        <w:t xml:space="preserve">: The debtor(s) will pay to the trustee: </w:t>
      </w:r>
    </w:p>
    <w:p w:rsidR="00C91C97" w:rsidRDefault="00C91C97">
      <w:pPr>
        <w:spacing w:after="11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b/>
          <w:bCs/>
          <w:i/>
          <w:iCs/>
          <w:sz w:val="20"/>
          <w:szCs w:val="20"/>
        </w:rPr>
        <w:t>Monthly payments</w:t>
      </w:r>
      <w:r>
        <w:rPr>
          <w:rFonts w:ascii="Times New Roman" w:hAnsi="Times New Roman" w:cs="Times New Roman"/>
          <w:sz w:val="20"/>
          <w:szCs w:val="20"/>
        </w:rPr>
        <w:t xml:space="preserve"> in the amount of $___________ , commencing on  ____________, 20__ (not later than 30 days after the petition is filed) and continuing on the same day of each month thereafter for the applicable </w:t>
      </w:r>
      <w:proofErr w:type="gramStart"/>
      <w:r>
        <w:rPr>
          <w:rFonts w:ascii="Times New Roman" w:hAnsi="Times New Roman" w:cs="Times New Roman"/>
          <w:sz w:val="20"/>
          <w:szCs w:val="20"/>
        </w:rPr>
        <w:t>commitment</w:t>
      </w:r>
      <w:proofErr w:type="gramEnd"/>
      <w:r>
        <w:rPr>
          <w:rFonts w:ascii="Times New Roman" w:hAnsi="Times New Roman" w:cs="Times New Roman"/>
          <w:sz w:val="20"/>
          <w:szCs w:val="20"/>
        </w:rPr>
        <w:t xml:space="preserve"> period of  </w:t>
      </w:r>
      <w:r>
        <w:rPr>
          <w:rFonts w:ascii="Times New Roman" w:hAnsi="Times New Roman" w:cs="Times New Roman"/>
          <w:sz w:val="22"/>
          <w:szCs w:val="22"/>
        </w:rPr>
        <w:t>□</w:t>
      </w:r>
      <w:r>
        <w:rPr>
          <w:rFonts w:ascii="Times New Roman" w:hAnsi="Times New Roman" w:cs="Times New Roman"/>
          <w:sz w:val="20"/>
          <w:szCs w:val="20"/>
        </w:rPr>
        <w:t xml:space="preserve"> three years </w:t>
      </w:r>
      <w:r>
        <w:rPr>
          <w:rFonts w:ascii="Times New Roman" w:hAnsi="Times New Roman" w:cs="Times New Roman"/>
          <w:sz w:val="22"/>
          <w:szCs w:val="22"/>
        </w:rPr>
        <w:t>□</w:t>
      </w:r>
      <w:r>
        <w:rPr>
          <w:rFonts w:ascii="Times New Roman" w:hAnsi="Times New Roman" w:cs="Times New Roman"/>
          <w:sz w:val="20"/>
          <w:szCs w:val="20"/>
        </w:rPr>
        <w:t xml:space="preserve"> five years or for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months; </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xml:space="preserve">) </w:t>
      </w:r>
      <w:r>
        <w:rPr>
          <w:rFonts w:ascii="Times New Roman" w:hAnsi="Times New Roman" w:cs="Times New Roman"/>
          <w:b/>
          <w:bCs/>
          <w:i/>
          <w:iCs/>
          <w:sz w:val="20"/>
          <w:szCs w:val="20"/>
        </w:rPr>
        <w:t>Permanent Fund Dividends</w:t>
      </w:r>
      <w:r>
        <w:rPr>
          <w:rFonts w:ascii="Times New Roman" w:hAnsi="Times New Roman" w:cs="Times New Roman"/>
          <w:sz w:val="20"/>
          <w:szCs w:val="20"/>
        </w:rPr>
        <w:t xml:space="preserve"> received each year during the commitment period; </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b/>
          <w:bCs/>
          <w:i/>
          <w:iCs/>
          <w:sz w:val="20"/>
          <w:szCs w:val="20"/>
        </w:rPr>
        <w:t>Tax Refunds</w:t>
      </w:r>
      <w:r>
        <w:rPr>
          <w:rFonts w:ascii="Times New Roman" w:hAnsi="Times New Roman" w:cs="Times New Roman"/>
          <w:sz w:val="20"/>
          <w:szCs w:val="20"/>
        </w:rPr>
        <w:t>: Debtor(s</w:t>
      </w:r>
      <w:proofErr w:type="gramStart"/>
      <w:r>
        <w:rPr>
          <w:rFonts w:ascii="Times New Roman" w:hAnsi="Times New Roman" w:cs="Times New Roman"/>
          <w:sz w:val="20"/>
          <w:szCs w:val="20"/>
        </w:rPr>
        <w:t xml:space="preserve">)  </w:t>
      </w:r>
      <w:r>
        <w:rPr>
          <w:rFonts w:ascii="Times New Roman" w:hAnsi="Times New Roman" w:cs="Times New Roman"/>
          <w:sz w:val="22"/>
          <w:szCs w:val="22"/>
        </w:rPr>
        <w:t>□</w:t>
      </w:r>
      <w:proofErr w:type="gramEnd"/>
      <w:r>
        <w:rPr>
          <w:rFonts w:ascii="Times New Roman" w:hAnsi="Times New Roman" w:cs="Times New Roman"/>
          <w:sz w:val="20"/>
          <w:szCs w:val="20"/>
        </w:rPr>
        <w:t xml:space="preserve"> COMMIT(S)  </w:t>
      </w:r>
      <w:r>
        <w:rPr>
          <w:rFonts w:ascii="Times New Roman" w:hAnsi="Times New Roman" w:cs="Times New Roman"/>
          <w:sz w:val="22"/>
          <w:szCs w:val="22"/>
        </w:rPr>
        <w:t>□</w:t>
      </w:r>
      <w:r>
        <w:rPr>
          <w:rFonts w:ascii="Times New Roman" w:hAnsi="Times New Roman" w:cs="Times New Roman"/>
          <w:sz w:val="20"/>
          <w:szCs w:val="20"/>
        </w:rPr>
        <w:t xml:space="preserve">  DO(DOES) NOT COMMIT all tax refunds to funding the plan.  Tax refunds will be paid in addition to the plan payments stated above.  </w:t>
      </w:r>
      <w:r>
        <w:rPr>
          <w:rFonts w:ascii="Times New Roman" w:hAnsi="Times New Roman" w:cs="Times New Roman"/>
          <w:i/>
          <w:iCs/>
          <w:sz w:val="20"/>
          <w:szCs w:val="20"/>
        </w:rPr>
        <w:t>If no selection is made, tax refunds are committed</w:t>
      </w:r>
      <w:r>
        <w:rPr>
          <w:rFonts w:ascii="Times New Roman" w:hAnsi="Times New Roman" w:cs="Times New Roman"/>
          <w:sz w:val="20"/>
          <w:szCs w:val="20"/>
        </w:rPr>
        <w:t>.</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b/>
          <w:bCs/>
          <w:i/>
          <w:iCs/>
          <w:sz w:val="20"/>
          <w:szCs w:val="20"/>
        </w:rPr>
        <w:t>Additional payments</w:t>
      </w:r>
      <w:r>
        <w:rPr>
          <w:rFonts w:ascii="Times New Roman" w:hAnsi="Times New Roman" w:cs="Times New Roman"/>
          <w:b/>
          <w:bCs/>
          <w:sz w:val="20"/>
          <w:szCs w:val="20"/>
        </w:rPr>
        <w:t xml:space="preserve"> </w:t>
      </w:r>
      <w:r>
        <w:rPr>
          <w:rFonts w:ascii="Times New Roman" w:hAnsi="Times New Roman" w:cs="Times New Roman"/>
          <w:sz w:val="20"/>
          <w:szCs w:val="20"/>
        </w:rPr>
        <w:t xml:space="preserve">of $_________________ each </w:t>
      </w:r>
      <w:proofErr w:type="gramStart"/>
      <w:r>
        <w:rPr>
          <w:rFonts w:ascii="Times New Roman" w:hAnsi="Times New Roman" w:cs="Times New Roman"/>
          <w:sz w:val="20"/>
          <w:szCs w:val="20"/>
        </w:rPr>
        <w:t>( _</w:t>
      </w:r>
      <w:proofErr w:type="gramEnd"/>
      <w:r>
        <w:rPr>
          <w:rFonts w:ascii="Times New Roman" w:hAnsi="Times New Roman" w:cs="Times New Roman"/>
          <w:sz w:val="20"/>
          <w:szCs w:val="20"/>
        </w:rPr>
        <w:t xml:space="preserve">__ in number), totaling $_______________, to be paid as follows: </w:t>
      </w:r>
    </w:p>
    <w:p w:rsidR="00C91C97" w:rsidRDefault="00C91C97">
      <w:pPr>
        <w:spacing w:after="100"/>
        <w:rPr>
          <w:rFonts w:ascii="Times New Roman" w:hAnsi="Times New Roman" w:cs="Times New Roman"/>
          <w:sz w:val="20"/>
          <w:szCs w:val="20"/>
        </w:rPr>
      </w:pPr>
    </w:p>
    <w:p w:rsidR="00C91C97" w:rsidRDefault="00C91C97">
      <w:pPr>
        <w:spacing w:after="100"/>
        <w:rPr>
          <w:rFonts w:ascii="Times New Roman" w:hAnsi="Times New Roman" w:cs="Times New Roman"/>
          <w:sz w:val="20"/>
          <w:szCs w:val="20"/>
        </w:rPr>
      </w:pP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b/>
          <w:bCs/>
          <w:sz w:val="20"/>
          <w:szCs w:val="20"/>
        </w:rPr>
        <w:t xml:space="preserve"> Trustee's Distributions to Creditors</w:t>
      </w:r>
      <w:r>
        <w:rPr>
          <w:rFonts w:ascii="Times New Roman" w:hAnsi="Times New Roman" w:cs="Times New Roman"/>
          <w:sz w:val="20"/>
          <w:szCs w:val="20"/>
        </w:rPr>
        <w:t>: From the payments so received, the trustee will make disbursements in the following order (unless otherwise noted in paragraph 2(</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b/>
          <w:bCs/>
          <w:i/>
          <w:iCs/>
          <w:sz w:val="20"/>
          <w:szCs w:val="20"/>
        </w:rPr>
        <w:t>Allowed administrative expenses of the trustee</w:t>
      </w:r>
      <w:r>
        <w:rPr>
          <w:rFonts w:ascii="Times New Roman" w:hAnsi="Times New Roman" w:cs="Times New Roman"/>
          <w:sz w:val="20"/>
          <w:szCs w:val="20"/>
        </w:rPr>
        <w:t xml:space="preserve"> as provided by 11 U.S.C. § 507(a)(1)(C) in the amount of ten percent (10%), or the percentage set from time to time by the Attorney General of the United States, under 28 U.S.C. § 586(e).</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b/>
          <w:bCs/>
          <w:i/>
          <w:iCs/>
          <w:sz w:val="20"/>
          <w:szCs w:val="20"/>
        </w:rPr>
        <w:t>Allowed unsecured claims for domestic support</w:t>
      </w:r>
      <w:r>
        <w:rPr>
          <w:rFonts w:ascii="Times New Roman" w:hAnsi="Times New Roman" w:cs="Times New Roman"/>
          <w:sz w:val="20"/>
          <w:szCs w:val="20"/>
        </w:rPr>
        <w:t xml:space="preserve"> as provided by 11 U.S.C. § 507(a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1).</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b/>
          <w:bCs/>
          <w:i/>
          <w:iCs/>
          <w:sz w:val="20"/>
          <w:szCs w:val="20"/>
        </w:rPr>
        <w:t>Allowed Expenses of Administration</w:t>
      </w:r>
      <w:r>
        <w:rPr>
          <w:rFonts w:ascii="Times New Roman" w:hAnsi="Times New Roman" w:cs="Times New Roman"/>
          <w:sz w:val="20"/>
          <w:szCs w:val="20"/>
        </w:rPr>
        <w:t xml:space="preserve"> as provided by 11 U.S.C. § 507(a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2), including: $______________ in estimated attorneys fees and costs for the debtor's attorney. </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b/>
          <w:bCs/>
          <w:i/>
          <w:iCs/>
          <w:sz w:val="20"/>
          <w:szCs w:val="20"/>
        </w:rPr>
        <w:t>Cure of Arrearage on Secured Claims That Are Not Modified</w:t>
      </w:r>
      <w:r>
        <w:rPr>
          <w:rFonts w:ascii="Times New Roman" w:hAnsi="Times New Roman" w:cs="Times New Roman"/>
          <w:sz w:val="20"/>
          <w:szCs w:val="20"/>
        </w:rPr>
        <w:t xml:space="preserve">: Arrearage on secured creditor's claims that are duly filed and allowed, and are not modified, estimated as follows: </w:t>
      </w:r>
    </w:p>
    <w:p w:rsidR="00C91C97" w:rsidRDefault="00C91C97">
      <w:pPr>
        <w:spacing w:after="100"/>
        <w:ind w:left="72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Residential Mortgage: </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Estimated </w:t>
      </w:r>
      <w:r>
        <w:rPr>
          <w:rFonts w:ascii="Times New Roman" w:hAnsi="Times New Roman" w:cs="Times New Roman"/>
          <w:sz w:val="20"/>
          <w:szCs w:val="20"/>
        </w:rPr>
        <w:tab/>
        <w:t xml:space="preserve">Number of </w:t>
      </w:r>
      <w:r>
        <w:rPr>
          <w:rFonts w:ascii="Times New Roman" w:hAnsi="Times New Roman" w:cs="Times New Roman"/>
          <w:sz w:val="20"/>
          <w:szCs w:val="20"/>
        </w:rPr>
        <w:tab/>
        <w:t xml:space="preserve">  Estimated </w:t>
      </w:r>
      <w:r>
        <w:rPr>
          <w:rFonts w:ascii="Times New Roman" w:hAnsi="Times New Roman" w:cs="Times New Roman"/>
          <w:sz w:val="20"/>
          <w:szCs w:val="20"/>
        </w:rPr>
        <w:tab/>
        <w:t xml:space="preserve">Interest </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8640" w:hanging="86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Creditor/Collatera</w:t>
      </w:r>
      <w:r>
        <w:rPr>
          <w:rFonts w:ascii="Times New Roman" w:hAnsi="Times New Roman" w:cs="Times New Roman"/>
          <w:sz w:val="20"/>
          <w:szCs w:val="20"/>
        </w:rPr>
        <w:t>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 xml:space="preserve">Arrearage Amt </w:t>
      </w:r>
      <w:r>
        <w:rPr>
          <w:rFonts w:ascii="Times New Roman" w:hAnsi="Times New Roman" w:cs="Times New Roman"/>
          <w:sz w:val="20"/>
          <w:szCs w:val="20"/>
        </w:rPr>
        <w:tab/>
        <w:t xml:space="preserve"> </w:t>
      </w:r>
      <w:r>
        <w:rPr>
          <w:rFonts w:ascii="Times New Roman" w:hAnsi="Times New Roman" w:cs="Times New Roman"/>
          <w:sz w:val="20"/>
          <w:szCs w:val="20"/>
          <w:u w:val="single"/>
        </w:rPr>
        <w:t>Payments</w:t>
      </w:r>
      <w:r>
        <w:rPr>
          <w:rFonts w:ascii="Times New Roman" w:hAnsi="Times New Roman" w:cs="Times New Roman"/>
          <w:sz w:val="20"/>
          <w:szCs w:val="20"/>
        </w:rPr>
        <w:tab/>
      </w:r>
      <w:r>
        <w:rPr>
          <w:rFonts w:ascii="Times New Roman" w:hAnsi="Times New Roman" w:cs="Times New Roman"/>
          <w:sz w:val="20"/>
          <w:szCs w:val="20"/>
          <w:u w:val="single"/>
        </w:rPr>
        <w:t>Payment Amt</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u w:val="single"/>
        </w:rPr>
        <w:t>Rate</w:t>
      </w:r>
      <w:r>
        <w:rPr>
          <w:rFonts w:ascii="Times New Roman" w:hAnsi="Times New Roman" w:cs="Times New Roman"/>
          <w:sz w:val="20"/>
          <w:szCs w:val="20"/>
        </w:rPr>
        <w:t xml:space="preserve"> </w:t>
      </w:r>
    </w:p>
    <w:p w:rsidR="00C91C97" w:rsidRDefault="00C91C97">
      <w:pPr>
        <w:spacing w:after="100"/>
        <w:rPr>
          <w:rFonts w:ascii="Times New Roman" w:hAnsi="Times New Roman" w:cs="Times New Roman"/>
          <w:sz w:val="20"/>
          <w:szCs w:val="20"/>
        </w:rPr>
      </w:pPr>
    </w:p>
    <w:p w:rsidR="00C91C97" w:rsidRDefault="00C91C97">
      <w:pPr>
        <w:spacing w:after="100"/>
        <w:ind w:left="720"/>
        <w:jc w:val="both"/>
        <w:rPr>
          <w:rFonts w:ascii="Times New Roman" w:hAnsi="Times New Roman" w:cs="Times New Roman"/>
          <w:sz w:val="20"/>
          <w:szCs w:val="20"/>
        </w:rPr>
      </w:pPr>
      <w:r>
        <w:rPr>
          <w:rFonts w:ascii="Times New Roman" w:hAnsi="Times New Roman" w:cs="Times New Roman"/>
          <w:sz w:val="20"/>
          <w:szCs w:val="20"/>
        </w:rPr>
        <w:lastRenderedPageBreak/>
        <w:t xml:space="preserve">(ii) Other Secured Claims: </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Estimated</w:t>
      </w:r>
      <w:r>
        <w:rPr>
          <w:rFonts w:ascii="Times New Roman" w:hAnsi="Times New Roman" w:cs="Times New Roman"/>
          <w:sz w:val="20"/>
          <w:szCs w:val="20"/>
        </w:rPr>
        <w:tab/>
        <w:t xml:space="preserve"> Number of </w:t>
      </w:r>
      <w:r>
        <w:rPr>
          <w:rFonts w:ascii="Times New Roman" w:hAnsi="Times New Roman" w:cs="Times New Roman"/>
          <w:sz w:val="20"/>
          <w:szCs w:val="20"/>
        </w:rPr>
        <w:tab/>
        <w:t xml:space="preserve">  Estimated </w:t>
      </w:r>
      <w:r>
        <w:rPr>
          <w:rFonts w:ascii="Times New Roman" w:hAnsi="Times New Roman" w:cs="Times New Roman"/>
          <w:sz w:val="20"/>
          <w:szCs w:val="20"/>
        </w:rPr>
        <w:tab/>
        <w:t xml:space="preserve">Interest </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8640" w:hanging="864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Creditor/Collateral</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Arrearage Amt</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u w:val="single"/>
        </w:rPr>
        <w:t>Payments</w:t>
      </w:r>
      <w:r>
        <w:rPr>
          <w:rFonts w:ascii="Times New Roman" w:hAnsi="Times New Roman" w:cs="Times New Roman"/>
          <w:sz w:val="20"/>
          <w:szCs w:val="20"/>
        </w:rPr>
        <w:tab/>
      </w:r>
      <w:r>
        <w:rPr>
          <w:rFonts w:ascii="Times New Roman" w:hAnsi="Times New Roman" w:cs="Times New Roman"/>
          <w:sz w:val="20"/>
          <w:szCs w:val="20"/>
          <w:u w:val="single"/>
        </w:rPr>
        <w:t>Payment Amt</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u w:val="single"/>
        </w:rPr>
        <w:t>Rate</w:t>
      </w:r>
    </w:p>
    <w:p w:rsidR="00C91C97" w:rsidRDefault="00C91C97">
      <w:pPr>
        <w:spacing w:after="100"/>
        <w:jc w:val="both"/>
        <w:rPr>
          <w:rFonts w:ascii="Times New Roman" w:hAnsi="Times New Roman" w:cs="Times New Roman"/>
          <w:sz w:val="20"/>
          <w:szCs w:val="20"/>
        </w:rPr>
      </w:pPr>
    </w:p>
    <w:p w:rsidR="00C91C97" w:rsidRDefault="00C91C97">
      <w:pPr>
        <w:spacing w:after="100"/>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i/>
          <w:iCs/>
          <w:sz w:val="20"/>
          <w:szCs w:val="20"/>
        </w:rPr>
        <w:t xml:space="preserve"> </w:t>
      </w:r>
      <w:r>
        <w:rPr>
          <w:rFonts w:ascii="Times New Roman" w:hAnsi="Times New Roman" w:cs="Times New Roman"/>
          <w:b/>
          <w:bCs/>
          <w:i/>
          <w:iCs/>
          <w:sz w:val="20"/>
          <w:szCs w:val="20"/>
        </w:rPr>
        <w:t>Modified Secured Claims</w:t>
      </w:r>
      <w:r>
        <w:rPr>
          <w:rFonts w:ascii="Times New Roman" w:hAnsi="Times New Roman" w:cs="Times New Roman"/>
          <w:sz w:val="20"/>
          <w:szCs w:val="20"/>
        </w:rPr>
        <w:t xml:space="preserve">: Distributions to secured creditors whose claims are duly filed and allowed, but are modified, estimated as follows: </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Value of</w:t>
      </w:r>
      <w:r>
        <w:rPr>
          <w:rFonts w:ascii="Times New Roman" w:hAnsi="Times New Roman" w:cs="Times New Roman"/>
          <w:sz w:val="20"/>
          <w:szCs w:val="20"/>
        </w:rPr>
        <w:tab/>
        <w:t xml:space="preserve"> </w:t>
      </w:r>
      <w:r>
        <w:rPr>
          <w:rFonts w:ascii="Times New Roman" w:hAnsi="Times New Roman" w:cs="Times New Roman"/>
          <w:sz w:val="20"/>
          <w:szCs w:val="20"/>
        </w:rPr>
        <w:tab/>
        <w:t xml:space="preserve">Number of </w:t>
      </w:r>
      <w:r>
        <w:rPr>
          <w:rFonts w:ascii="Times New Roman" w:hAnsi="Times New Roman" w:cs="Times New Roman"/>
          <w:sz w:val="20"/>
          <w:szCs w:val="20"/>
        </w:rPr>
        <w:tab/>
        <w:t xml:space="preserve">  Estimated </w:t>
      </w:r>
      <w:r>
        <w:rPr>
          <w:rFonts w:ascii="Times New Roman" w:hAnsi="Times New Roman" w:cs="Times New Roman"/>
          <w:sz w:val="20"/>
          <w:szCs w:val="20"/>
        </w:rPr>
        <w:tab/>
        <w:t>Interest</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8640" w:hanging="864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Creditor/Collateral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Collateral</w:t>
      </w:r>
      <w:r>
        <w:rPr>
          <w:rFonts w:ascii="Times New Roman" w:hAnsi="Times New Roman" w:cs="Times New Roman"/>
          <w:sz w:val="20"/>
          <w:szCs w:val="20"/>
        </w:rPr>
        <w:tab/>
        <w:t xml:space="preserve">  </w:t>
      </w:r>
      <w:r>
        <w:rPr>
          <w:rFonts w:ascii="Times New Roman" w:hAnsi="Times New Roman" w:cs="Times New Roman"/>
          <w:sz w:val="20"/>
          <w:szCs w:val="20"/>
          <w:u w:val="single"/>
        </w:rPr>
        <w:t xml:space="preserve">Payments </w:t>
      </w:r>
      <w:r>
        <w:rPr>
          <w:rFonts w:ascii="Times New Roman" w:hAnsi="Times New Roman" w:cs="Times New Roman"/>
          <w:sz w:val="20"/>
          <w:szCs w:val="20"/>
        </w:rPr>
        <w:tab/>
      </w:r>
      <w:r>
        <w:rPr>
          <w:rFonts w:ascii="Times New Roman" w:hAnsi="Times New Roman" w:cs="Times New Roman"/>
          <w:sz w:val="20"/>
          <w:szCs w:val="20"/>
          <w:u w:val="single"/>
        </w:rPr>
        <w:t>Payment Amt</w:t>
      </w:r>
      <w:r>
        <w:rPr>
          <w:rFonts w:ascii="Times New Roman" w:hAnsi="Times New Roman" w:cs="Times New Roman"/>
          <w:sz w:val="20"/>
          <w:szCs w:val="20"/>
        </w:rPr>
        <w:tab/>
        <w:t xml:space="preserve">   </w:t>
      </w:r>
      <w:r>
        <w:rPr>
          <w:rFonts w:ascii="Times New Roman" w:hAnsi="Times New Roman" w:cs="Times New Roman"/>
          <w:sz w:val="20"/>
          <w:szCs w:val="20"/>
          <w:u w:val="single"/>
        </w:rPr>
        <w:t>Rate</w:t>
      </w:r>
    </w:p>
    <w:p w:rsidR="00C91C97" w:rsidRDefault="00C91C97">
      <w:pPr>
        <w:spacing w:after="100"/>
        <w:jc w:val="both"/>
        <w:rPr>
          <w:rFonts w:ascii="Times New Roman" w:hAnsi="Times New Roman" w:cs="Times New Roman"/>
          <w:sz w:val="20"/>
          <w:szCs w:val="20"/>
        </w:rPr>
      </w:pPr>
    </w:p>
    <w:p w:rsidR="00C91C97" w:rsidRDefault="00C91C97">
      <w:pPr>
        <w:spacing w:after="100"/>
        <w:jc w:val="both"/>
        <w:rPr>
          <w:rFonts w:ascii="Times New Roman" w:hAnsi="Times New Roman" w:cs="Times New Roman"/>
          <w:sz w:val="20"/>
          <w:szCs w:val="20"/>
        </w:rPr>
      </w:pPr>
    </w:p>
    <w:p w:rsidR="00C91C97" w:rsidRDefault="00C91C97">
      <w:pPr>
        <w:pStyle w:val="BodyText2"/>
        <w:spacing w:after="100"/>
        <w:jc w:val="both"/>
        <w:rPr>
          <w:rFonts w:ascii="Times New Roman" w:hAnsi="Times New Roman" w:cs="Times New Roman"/>
          <w:sz w:val="20"/>
          <w:szCs w:val="20"/>
        </w:rPr>
      </w:pPr>
      <w:r>
        <w:rPr>
          <w:rFonts w:ascii="Times New Roman" w:hAnsi="Times New Roman" w:cs="Times New Roman"/>
          <w:sz w:val="20"/>
          <w:szCs w:val="20"/>
        </w:rPr>
        <w:t xml:space="preserve">[This paragraph 2(e) addresses the repayment terms of all secured claims that are not addressed under paragraph 2(d) above or under paragraphs 2(f) or 3 below. These "modified secured claims" are all those held by creditors whose rights are modified under applicable bankruptcy law. The allowed claims of each creditor listed in paragraph 2(e) will be allowed as a secured claim in the amount of the value of the security and paid in installments as shown until the balance, with interest as stated, has been paid. The remainder of the amount owing will be allowed as a general unsecured claim and paid under the provisions of paragraph 2(h) if a proof of claim is duly filed and allowed.] </w:t>
      </w:r>
    </w:p>
    <w:p w:rsidR="00C91C97" w:rsidRDefault="00C91C97">
      <w:pPr>
        <w:spacing w:after="100"/>
        <w:jc w:val="both"/>
        <w:rPr>
          <w:rFonts w:ascii="Times New Roman" w:hAnsi="Times New Roman" w:cs="Times New Roman"/>
          <w:sz w:val="20"/>
          <w:szCs w:val="20"/>
        </w:rPr>
      </w:pPr>
      <w:r>
        <w:rPr>
          <w:rFonts w:ascii="Times New Roman" w:hAnsi="Times New Roman" w:cs="Times New Roman"/>
          <w:sz w:val="20"/>
          <w:szCs w:val="20"/>
        </w:rPr>
        <w:t xml:space="preserve">(f) </w:t>
      </w:r>
      <w:r>
        <w:rPr>
          <w:rFonts w:ascii="Times New Roman" w:hAnsi="Times New Roman" w:cs="Times New Roman"/>
          <w:b/>
          <w:bCs/>
          <w:i/>
          <w:iCs/>
          <w:sz w:val="20"/>
          <w:szCs w:val="20"/>
        </w:rPr>
        <w:t>Secured Claims Not Modified</w:t>
      </w:r>
      <w:r>
        <w:rPr>
          <w:rFonts w:ascii="Times New Roman" w:hAnsi="Times New Roman" w:cs="Times New Roman"/>
          <w:sz w:val="20"/>
          <w:szCs w:val="20"/>
        </w:rPr>
        <w:t xml:space="preserve">.  Distributions to secured creditors whose claims are duly filed and allowed, but are not modified and not paid directly by debtor under paragraph 3, in accordance with the contract terms as follows: </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Estimated</w:t>
      </w:r>
      <w:r>
        <w:rPr>
          <w:rFonts w:ascii="Times New Roman" w:hAnsi="Times New Roman" w:cs="Times New Roman"/>
          <w:sz w:val="20"/>
          <w:szCs w:val="20"/>
        </w:rPr>
        <w:tab/>
        <w:t xml:space="preserve"> Number of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Interest</w:t>
      </w:r>
    </w:p>
    <w:p w:rsidR="00C91C97" w:rsidRDefault="00C91C97">
      <w:pPr>
        <w:tabs>
          <w:tab w:val="left" w:pos="720"/>
          <w:tab w:val="left" w:pos="1440"/>
          <w:tab w:val="left" w:pos="2160"/>
          <w:tab w:val="left" w:pos="2880"/>
          <w:tab w:val="left" w:pos="3600"/>
          <w:tab w:val="left" w:pos="4320"/>
        </w:tabs>
        <w:spacing w:after="100"/>
        <w:ind w:left="4320" w:hanging="432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Creditor/Collateral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Balance</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u w:val="single"/>
        </w:rPr>
        <w:t>Payments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u w:val="single"/>
        </w:rPr>
        <w:t>Payment Amt</w:t>
      </w:r>
      <w:r>
        <w:rPr>
          <w:rFonts w:ascii="Times New Roman" w:hAnsi="Times New Roman" w:cs="Times New Roman"/>
          <w:sz w:val="20"/>
          <w:szCs w:val="20"/>
        </w:rPr>
        <w:tab/>
        <w:t xml:space="preserve">  </w:t>
      </w:r>
      <w:r>
        <w:rPr>
          <w:rFonts w:ascii="Times New Roman" w:hAnsi="Times New Roman" w:cs="Times New Roman"/>
          <w:sz w:val="20"/>
          <w:szCs w:val="20"/>
          <w:u w:val="single"/>
        </w:rPr>
        <w:t>Rate</w:t>
      </w:r>
      <w:r>
        <w:rPr>
          <w:rFonts w:ascii="Times New Roman" w:hAnsi="Times New Roman" w:cs="Times New Roman"/>
          <w:sz w:val="20"/>
          <w:szCs w:val="20"/>
        </w:rPr>
        <w:t xml:space="preserve">  </w:t>
      </w:r>
    </w:p>
    <w:p w:rsidR="00C91C97" w:rsidRDefault="00C91C97">
      <w:pPr>
        <w:spacing w:after="100"/>
        <w:jc w:val="both"/>
        <w:rPr>
          <w:rFonts w:ascii="Times New Roman" w:hAnsi="Times New Roman" w:cs="Times New Roman"/>
          <w:sz w:val="20"/>
          <w:szCs w:val="20"/>
        </w:rPr>
      </w:pPr>
    </w:p>
    <w:p w:rsidR="00C91C97" w:rsidRDefault="00C91C97">
      <w:pPr>
        <w:spacing w:after="100"/>
        <w:jc w:val="both"/>
        <w:rPr>
          <w:rFonts w:ascii="Times New Roman" w:hAnsi="Times New Roman" w:cs="Times New Roman"/>
          <w:sz w:val="20"/>
          <w:szCs w:val="20"/>
        </w:rPr>
      </w:pPr>
    </w:p>
    <w:p w:rsidR="00C91C97" w:rsidRDefault="00C91C97">
      <w:pPr>
        <w:spacing w:after="100"/>
        <w:jc w:val="both"/>
        <w:rPr>
          <w:rFonts w:ascii="Times New Roman" w:hAnsi="Times New Roman" w:cs="Times New Roman"/>
          <w:sz w:val="20"/>
          <w:szCs w:val="20"/>
        </w:rPr>
      </w:pPr>
    </w:p>
    <w:p w:rsidR="00C91C97" w:rsidRDefault="00C91C97">
      <w:pPr>
        <w:spacing w:after="100"/>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g</w:t>
      </w:r>
      <w:proofErr w:type="gramEnd"/>
      <w:r>
        <w:rPr>
          <w:rFonts w:ascii="Times New Roman" w:hAnsi="Times New Roman" w:cs="Times New Roman"/>
          <w:sz w:val="20"/>
          <w:szCs w:val="20"/>
        </w:rPr>
        <w:t xml:space="preserve">) </w:t>
      </w:r>
      <w:r>
        <w:rPr>
          <w:rFonts w:ascii="Times New Roman" w:hAnsi="Times New Roman" w:cs="Times New Roman"/>
          <w:b/>
          <w:bCs/>
          <w:i/>
          <w:iCs/>
          <w:sz w:val="20"/>
          <w:szCs w:val="20"/>
        </w:rPr>
        <w:t>Allowed Priority Unsecured Claims</w:t>
      </w:r>
      <w:r>
        <w:rPr>
          <w:rFonts w:ascii="Times New Roman" w:hAnsi="Times New Roman" w:cs="Times New Roman"/>
          <w:sz w:val="20"/>
          <w:szCs w:val="20"/>
        </w:rPr>
        <w:t xml:space="preserve"> in the order and in the amount prescribed by 11 U.S.C. § 507(a)(3) - (a)(9) including the following estimated tax claims:</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8640" w:hanging="8640"/>
        <w:jc w:val="both"/>
        <w:rPr>
          <w:rFonts w:ascii="Times New Roman" w:hAnsi="Times New Roman" w:cs="Times New Roman"/>
          <w:sz w:val="20"/>
          <w:szCs w:val="20"/>
        </w:rPr>
      </w:pPr>
      <w:r>
        <w:rPr>
          <w:rFonts w:ascii="Times New Roman" w:hAnsi="Times New Roman" w:cs="Times New Roman"/>
          <w:sz w:val="20"/>
          <w:szCs w:val="20"/>
          <w:u w:val="single"/>
        </w:rPr>
        <w:t xml:space="preserve"> Tax Creditor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Type of Tax</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u w:val="single"/>
        </w:rPr>
        <w:t>Year</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u w:val="single"/>
        </w:rPr>
        <w:t>Amount</w:t>
      </w:r>
      <w:r>
        <w:rPr>
          <w:rFonts w:ascii="Times New Roman" w:hAnsi="Times New Roman" w:cs="Times New Roman"/>
          <w:sz w:val="20"/>
          <w:szCs w:val="20"/>
        </w:rPr>
        <w:t xml:space="preserve"> </w:t>
      </w:r>
    </w:p>
    <w:p w:rsidR="00C91C97" w:rsidRDefault="00C91C97">
      <w:pPr>
        <w:spacing w:after="100"/>
        <w:jc w:val="both"/>
        <w:rPr>
          <w:rFonts w:ascii="Times New Roman" w:hAnsi="Times New Roman" w:cs="Times New Roman"/>
          <w:sz w:val="20"/>
          <w:szCs w:val="20"/>
        </w:rPr>
      </w:pPr>
    </w:p>
    <w:p w:rsidR="00C91C97" w:rsidRDefault="00C91C97">
      <w:pPr>
        <w:spacing w:after="100"/>
        <w:jc w:val="both"/>
        <w:rPr>
          <w:rFonts w:ascii="Times New Roman" w:hAnsi="Times New Roman" w:cs="Times New Roman"/>
          <w:sz w:val="20"/>
          <w:szCs w:val="20"/>
        </w:rPr>
      </w:pPr>
      <w:r>
        <w:rPr>
          <w:rFonts w:ascii="Times New Roman" w:hAnsi="Times New Roman" w:cs="Times New Roman"/>
          <w:sz w:val="20"/>
          <w:szCs w:val="20"/>
        </w:rPr>
        <w:t xml:space="preserve">Debtor(s) will check the following correct answer: </w:t>
      </w:r>
    </w:p>
    <w:p w:rsidR="00C91C97" w:rsidRDefault="00C91C97">
      <w:pPr>
        <w:spacing w:after="110"/>
        <w:jc w:val="both"/>
        <w:rPr>
          <w:rFonts w:ascii="Times New Roman" w:hAnsi="Times New Roman" w:cs="Times New Roman"/>
          <w:sz w:val="20"/>
          <w:szCs w:val="20"/>
        </w:rPr>
      </w:pPr>
      <w:proofErr w:type="gramStart"/>
      <w:r>
        <w:rPr>
          <w:rFonts w:ascii="Times New Roman" w:hAnsi="Times New Roman" w:cs="Times New Roman"/>
          <w:sz w:val="22"/>
          <w:szCs w:val="22"/>
        </w:rPr>
        <w:t xml:space="preserve">□ </w:t>
      </w:r>
      <w:r>
        <w:rPr>
          <w:rFonts w:ascii="Times New Roman" w:hAnsi="Times New Roman" w:cs="Times New Roman"/>
          <w:sz w:val="20"/>
          <w:szCs w:val="20"/>
        </w:rPr>
        <w:t xml:space="preserve"> Yes</w:t>
      </w:r>
      <w:proofErr w:type="gramEnd"/>
      <w:r>
        <w:rPr>
          <w:rFonts w:ascii="Times New Roman" w:hAnsi="Times New Roman" w:cs="Times New Roman"/>
          <w:sz w:val="20"/>
          <w:szCs w:val="20"/>
        </w:rPr>
        <w:t xml:space="preserve">, I/we have filed all required tax returns.   </w:t>
      </w:r>
      <w:r>
        <w:rPr>
          <w:rFonts w:ascii="Times New Roman" w:hAnsi="Times New Roman" w:cs="Times New Roman"/>
          <w:sz w:val="22"/>
          <w:szCs w:val="22"/>
        </w:rPr>
        <w:t xml:space="preserve">□ </w:t>
      </w:r>
      <w:r>
        <w:rPr>
          <w:rFonts w:ascii="Times New Roman" w:hAnsi="Times New Roman" w:cs="Times New Roman"/>
          <w:sz w:val="20"/>
          <w:szCs w:val="20"/>
        </w:rPr>
        <w:t xml:space="preserve">  No, I/we have not filed all required tax returns. </w:t>
      </w:r>
    </w:p>
    <w:p w:rsidR="00C91C97" w:rsidRDefault="00C91C97">
      <w:pPr>
        <w:spacing w:after="100"/>
        <w:jc w:val="both"/>
        <w:rPr>
          <w:rFonts w:ascii="Times New Roman" w:hAnsi="Times New Roman" w:cs="Times New Roman"/>
          <w:sz w:val="20"/>
          <w:szCs w:val="20"/>
        </w:rPr>
      </w:pPr>
      <w:r>
        <w:rPr>
          <w:rFonts w:ascii="Times New Roman" w:hAnsi="Times New Roman" w:cs="Times New Roman"/>
          <w:sz w:val="20"/>
          <w:szCs w:val="20"/>
        </w:rPr>
        <w:t xml:space="preserve">(h) To </w:t>
      </w:r>
      <w:r>
        <w:rPr>
          <w:rFonts w:ascii="Times New Roman" w:hAnsi="Times New Roman" w:cs="Times New Roman"/>
          <w:b/>
          <w:bCs/>
          <w:i/>
          <w:iCs/>
          <w:sz w:val="20"/>
          <w:szCs w:val="20"/>
        </w:rPr>
        <w:t>Unsecured Non-priority Claims</w:t>
      </w:r>
      <w:r>
        <w:rPr>
          <w:rFonts w:ascii="Times New Roman" w:hAnsi="Times New Roman" w:cs="Times New Roman"/>
          <w:b/>
          <w:bCs/>
          <w:sz w:val="20"/>
          <w:szCs w:val="20"/>
        </w:rPr>
        <w:t xml:space="preserve"> </w:t>
      </w:r>
      <w:r>
        <w:rPr>
          <w:rFonts w:ascii="Times New Roman" w:hAnsi="Times New Roman" w:cs="Times New Roman"/>
          <w:sz w:val="20"/>
          <w:szCs w:val="20"/>
        </w:rPr>
        <w:t>that are duly filed and allowed, the balance of the debtor's plan payments will be distributed pro-rata.</w:t>
      </w:r>
    </w:p>
    <w:p w:rsidR="00C91C97" w:rsidRDefault="00C91C97">
      <w:pPr>
        <w:spacing w:after="100"/>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i/>
          <w:iCs/>
          <w:sz w:val="20"/>
          <w:szCs w:val="20"/>
        </w:rPr>
        <w:t>Alternate Payment Instructions to Trustee</w:t>
      </w:r>
      <w:r>
        <w:rPr>
          <w:rFonts w:ascii="Times New Roman" w:hAnsi="Times New Roman" w:cs="Times New Roman"/>
          <w:sz w:val="20"/>
          <w:szCs w:val="20"/>
        </w:rPr>
        <w:t xml:space="preserve">: </w:t>
      </w:r>
    </w:p>
    <w:p w:rsidR="00C91C97" w:rsidRDefault="00C91C97">
      <w:pPr>
        <w:spacing w:after="110"/>
        <w:jc w:val="both"/>
        <w:rPr>
          <w:rFonts w:ascii="Times New Roman" w:hAnsi="Times New Roman" w:cs="Times New Roman"/>
          <w:sz w:val="20"/>
          <w:szCs w:val="20"/>
        </w:rPr>
      </w:pPr>
      <w:proofErr w:type="gramStart"/>
      <w:r>
        <w:rPr>
          <w:rFonts w:ascii="Times New Roman" w:hAnsi="Times New Roman" w:cs="Times New Roman"/>
          <w:sz w:val="22"/>
          <w:szCs w:val="22"/>
        </w:rPr>
        <w:t>□</w:t>
      </w:r>
      <w:r>
        <w:rPr>
          <w:rFonts w:ascii="Times New Roman" w:hAnsi="Times New Roman" w:cs="Times New Roman"/>
          <w:sz w:val="20"/>
          <w:szCs w:val="20"/>
        </w:rPr>
        <w:t xml:space="preserve">  Payments</w:t>
      </w:r>
      <w:proofErr w:type="gramEnd"/>
      <w:r>
        <w:rPr>
          <w:rFonts w:ascii="Times New Roman" w:hAnsi="Times New Roman" w:cs="Times New Roman"/>
          <w:sz w:val="20"/>
          <w:szCs w:val="20"/>
        </w:rPr>
        <w:t xml:space="preserve"> under paragraphs 2(b), (c), and (g) are to be made in equal installments over the commitment period.</w:t>
      </w:r>
    </w:p>
    <w:p w:rsidR="00C91C97" w:rsidRDefault="00C91C97">
      <w:pPr>
        <w:spacing w:after="110"/>
        <w:jc w:val="both"/>
        <w:rPr>
          <w:rFonts w:ascii="Times New Roman" w:hAnsi="Times New Roman" w:cs="Times New Roman"/>
          <w:sz w:val="20"/>
          <w:szCs w:val="20"/>
        </w:rPr>
      </w:pPr>
      <w:proofErr w:type="gramStart"/>
      <w:r>
        <w:rPr>
          <w:rFonts w:ascii="Times New Roman" w:hAnsi="Times New Roman" w:cs="Times New Roman"/>
          <w:sz w:val="22"/>
          <w:szCs w:val="22"/>
        </w:rPr>
        <w:t xml:space="preserve">□ </w:t>
      </w:r>
      <w:r>
        <w:rPr>
          <w:rFonts w:ascii="Times New Roman" w:hAnsi="Times New Roman" w:cs="Times New Roman"/>
          <w:sz w:val="20"/>
          <w:szCs w:val="20"/>
        </w:rPr>
        <w:t xml:space="preserve"> Payments</w:t>
      </w:r>
      <w:proofErr w:type="gramEnd"/>
      <w:r>
        <w:rPr>
          <w:rFonts w:ascii="Times New Roman" w:hAnsi="Times New Roman" w:cs="Times New Roman"/>
          <w:sz w:val="20"/>
          <w:szCs w:val="20"/>
        </w:rPr>
        <w:t xml:space="preserve"> under paragraph 2(h) are to be made concurrently with payments made under paragraphs 2(a) – (f).</w:t>
      </w:r>
    </w:p>
    <w:p w:rsidR="00C91C97" w:rsidRDefault="00C91C97">
      <w:pPr>
        <w:tabs>
          <w:tab w:val="right" w:pos="9360"/>
        </w:tabs>
        <w:spacing w:after="100"/>
        <w:rPr>
          <w:rFonts w:ascii="Times New Roman" w:hAnsi="Times New Roman" w:cs="Times New Roman"/>
          <w:sz w:val="20"/>
          <w:szCs w:val="20"/>
        </w:rPr>
      </w:pPr>
      <w:proofErr w:type="gramStart"/>
      <w:r>
        <w:rPr>
          <w:rFonts w:ascii="Times New Roman" w:hAnsi="Times New Roman" w:cs="Times New Roman"/>
          <w:sz w:val="20"/>
          <w:szCs w:val="20"/>
        </w:rPr>
        <w:t>□  Other</w:t>
      </w:r>
      <w:proofErr w:type="gramEnd"/>
      <w:r>
        <w:rPr>
          <w:rFonts w:ascii="Times New Roman" w:hAnsi="Times New Roman" w:cs="Times New Roman"/>
          <w:sz w:val="20"/>
          <w:szCs w:val="20"/>
        </w:rPr>
        <w:t xml:space="preserve"> (specify) </w:t>
      </w:r>
      <w:r>
        <w:rPr>
          <w:rFonts w:ascii="Times New Roman" w:hAnsi="Times New Roman" w:cs="Times New Roman"/>
          <w:sz w:val="20"/>
          <w:szCs w:val="20"/>
          <w:u w:val="single"/>
        </w:rPr>
        <w:tab/>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b/>
          <w:bCs/>
          <w:sz w:val="20"/>
          <w:szCs w:val="20"/>
        </w:rPr>
        <w:t>Secured Claims Not Modified</w:t>
      </w:r>
      <w:r>
        <w:rPr>
          <w:rFonts w:ascii="Times New Roman" w:hAnsi="Times New Roman" w:cs="Times New Roman"/>
          <w:sz w:val="20"/>
          <w:szCs w:val="20"/>
        </w:rPr>
        <w:t xml:space="preserve">: The following creditors' claims are fully secured, are not modified, will be paid directly by the debtor(s) outside the Plan under the original contract terms, and will receive no distributions under Paragraph 2 (except distributions set out in paragraph 2(d) above): </w:t>
      </w:r>
    </w:p>
    <w:p w:rsidR="00C91C97" w:rsidRDefault="00C91C97">
      <w:pPr>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b/>
          <w:bCs/>
          <w:i/>
          <w:iCs/>
          <w:sz w:val="20"/>
          <w:szCs w:val="20"/>
        </w:rPr>
        <w:t>Residential Mortgage</w:t>
      </w:r>
      <w:r>
        <w:rPr>
          <w:rFonts w:ascii="Times New Roman" w:hAnsi="Times New Roman" w:cs="Times New Roman"/>
          <w:sz w:val="20"/>
          <w:szCs w:val="20"/>
        </w:rPr>
        <w:t xml:space="preserve">: </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Estimated </w:t>
      </w:r>
      <w:r>
        <w:rPr>
          <w:rFonts w:ascii="Times New Roman" w:hAnsi="Times New Roman" w:cs="Times New Roman"/>
          <w:sz w:val="20"/>
          <w:szCs w:val="20"/>
        </w:rPr>
        <w:tab/>
        <w:t xml:space="preserve">      Present </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920" w:hanging="79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Creditor/Collateral</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 xml:space="preserve">Balance Owed </w:t>
      </w:r>
      <w:r>
        <w:rPr>
          <w:rFonts w:ascii="Times New Roman" w:hAnsi="Times New Roman" w:cs="Times New Roman"/>
          <w:sz w:val="20"/>
          <w:szCs w:val="20"/>
        </w:rPr>
        <w:tab/>
      </w:r>
      <w:r>
        <w:rPr>
          <w:rFonts w:ascii="Times New Roman" w:hAnsi="Times New Roman" w:cs="Times New Roman"/>
          <w:sz w:val="20"/>
          <w:szCs w:val="20"/>
          <w:u w:val="single"/>
        </w:rPr>
        <w:t xml:space="preserve">Monthly Payment </w:t>
      </w:r>
    </w:p>
    <w:p w:rsidR="00C91C97" w:rsidRDefault="00C91C97">
      <w:pPr>
        <w:spacing w:after="100"/>
        <w:rPr>
          <w:rFonts w:ascii="Times New Roman" w:hAnsi="Times New Roman" w:cs="Times New Roman"/>
          <w:sz w:val="20"/>
          <w:szCs w:val="20"/>
        </w:rPr>
      </w:pP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b/>
          <w:bCs/>
          <w:i/>
          <w:iCs/>
          <w:sz w:val="20"/>
          <w:szCs w:val="20"/>
        </w:rPr>
        <w:t xml:space="preserve"> Other</w:t>
      </w:r>
      <w:r>
        <w:rPr>
          <w:rFonts w:ascii="Times New Roman" w:hAnsi="Times New Roman" w:cs="Times New Roman"/>
          <w:sz w:val="20"/>
          <w:szCs w:val="20"/>
        </w:rPr>
        <w:t>: [</w:t>
      </w:r>
      <w:r>
        <w:rPr>
          <w:rFonts w:ascii="Times New Roman" w:hAnsi="Times New Roman" w:cs="Times New Roman"/>
          <w:i/>
          <w:iCs/>
          <w:sz w:val="20"/>
          <w:szCs w:val="20"/>
        </w:rPr>
        <w:t>See</w:t>
      </w:r>
      <w:r>
        <w:rPr>
          <w:rFonts w:ascii="Times New Roman" w:hAnsi="Times New Roman" w:cs="Times New Roman"/>
          <w:sz w:val="20"/>
          <w:szCs w:val="20"/>
        </w:rPr>
        <w:t xml:space="preserve"> AK </w:t>
      </w:r>
      <w:proofErr w:type="gramStart"/>
      <w:r>
        <w:rPr>
          <w:rFonts w:ascii="Times New Roman" w:hAnsi="Times New Roman" w:cs="Times New Roman"/>
          <w:sz w:val="20"/>
          <w:szCs w:val="20"/>
        </w:rPr>
        <w:t>LBR  3015</w:t>
      </w:r>
      <w:proofErr w:type="gramEnd"/>
      <w:r>
        <w:rPr>
          <w:rFonts w:ascii="Times New Roman" w:hAnsi="Times New Roman" w:cs="Times New Roman"/>
          <w:sz w:val="20"/>
          <w:szCs w:val="20"/>
        </w:rPr>
        <w:t>-1(b)(2)]</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Estimated       Number of</w:t>
      </w:r>
      <w:r>
        <w:rPr>
          <w:rFonts w:ascii="Times New Roman" w:hAnsi="Times New Roman" w:cs="Times New Roman"/>
          <w:sz w:val="20"/>
          <w:szCs w:val="20"/>
        </w:rPr>
        <w:tab/>
        <w:t xml:space="preserve"> </w:t>
      </w:r>
      <w:r>
        <w:rPr>
          <w:rFonts w:ascii="Times New Roman" w:hAnsi="Times New Roman" w:cs="Times New Roman"/>
          <w:sz w:val="20"/>
          <w:szCs w:val="20"/>
        </w:rPr>
        <w:tab/>
        <w:t xml:space="preserve">    Due</w:t>
      </w:r>
    </w:p>
    <w:p w:rsidR="00C91C97" w:rsidRDefault="00C91C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7920" w:hanging="79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Creditor/Collateral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u w:val="single"/>
        </w:rPr>
        <w:t>Balance</w:t>
      </w:r>
      <w:r>
        <w:rPr>
          <w:rFonts w:ascii="Times New Roman" w:hAnsi="Times New Roman" w:cs="Times New Roman"/>
          <w:sz w:val="20"/>
          <w:szCs w:val="20"/>
        </w:rPr>
        <w:t xml:space="preserve">          </w:t>
      </w:r>
      <w:r>
        <w:rPr>
          <w:rFonts w:ascii="Times New Roman" w:hAnsi="Times New Roman" w:cs="Times New Roman"/>
          <w:sz w:val="20"/>
          <w:szCs w:val="20"/>
          <w:u w:val="single"/>
        </w:rPr>
        <w:t>Payments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u w:val="single"/>
        </w:rPr>
        <w:t>Payment</w:t>
      </w:r>
      <w:r>
        <w:rPr>
          <w:rFonts w:ascii="Times New Roman" w:hAnsi="Times New Roman" w:cs="Times New Roman"/>
          <w:sz w:val="20"/>
          <w:szCs w:val="20"/>
        </w:rPr>
        <w:t xml:space="preserve">    </w:t>
      </w:r>
      <w:r>
        <w:rPr>
          <w:rFonts w:ascii="Times New Roman" w:hAnsi="Times New Roman" w:cs="Times New Roman"/>
          <w:sz w:val="20"/>
          <w:szCs w:val="20"/>
          <w:u w:val="single"/>
        </w:rPr>
        <w:t>Date</w:t>
      </w:r>
    </w:p>
    <w:p w:rsidR="00C91C97" w:rsidRDefault="00C91C97">
      <w:pPr>
        <w:spacing w:after="100"/>
        <w:rPr>
          <w:rFonts w:ascii="Times New Roman" w:hAnsi="Times New Roman" w:cs="Times New Roman"/>
          <w:sz w:val="20"/>
          <w:szCs w:val="20"/>
        </w:rPr>
      </w:pPr>
    </w:p>
    <w:p w:rsidR="00C91C97" w:rsidRDefault="00C91C97">
      <w:pPr>
        <w:spacing w:after="100"/>
        <w:rPr>
          <w:rFonts w:ascii="Times New Roman" w:hAnsi="Times New Roman" w:cs="Times New Roman"/>
          <w:sz w:val="20"/>
          <w:szCs w:val="20"/>
        </w:rPr>
      </w:pP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b/>
          <w:bCs/>
          <w:sz w:val="20"/>
          <w:szCs w:val="20"/>
        </w:rPr>
        <w:t>Secured Property Surrendered</w:t>
      </w:r>
      <w:r>
        <w:rPr>
          <w:rFonts w:ascii="Times New Roman" w:hAnsi="Times New Roman" w:cs="Times New Roman"/>
          <w:sz w:val="20"/>
          <w:szCs w:val="20"/>
        </w:rPr>
        <w:t xml:space="preserve">: The secured property described below will be surrendered to the following named </w:t>
      </w:r>
      <w:proofErr w:type="gramStart"/>
      <w:r>
        <w:rPr>
          <w:rFonts w:ascii="Times New Roman" w:hAnsi="Times New Roman" w:cs="Times New Roman"/>
          <w:sz w:val="20"/>
          <w:szCs w:val="20"/>
        </w:rPr>
        <w:t>creditors,</w:t>
      </w:r>
      <w:proofErr w:type="gramEnd"/>
      <w:r>
        <w:rPr>
          <w:rFonts w:ascii="Times New Roman" w:hAnsi="Times New Roman" w:cs="Times New Roman"/>
          <w:sz w:val="20"/>
          <w:szCs w:val="20"/>
        </w:rPr>
        <w:t xml:space="preserve"> and any duly filed and allowed unsecured claim resulting from such surrender will be paid under Paragraph 2(g): </w:t>
      </w:r>
    </w:p>
    <w:p w:rsidR="00C91C97" w:rsidRDefault="00C91C97">
      <w:pPr>
        <w:spacing w:after="100"/>
        <w:rPr>
          <w:rFonts w:ascii="Times New Roman" w:hAnsi="Times New Roman" w:cs="Times New Roman"/>
          <w:sz w:val="20"/>
          <w:szCs w:val="20"/>
        </w:rPr>
      </w:pP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b/>
          <w:bCs/>
          <w:sz w:val="20"/>
          <w:szCs w:val="20"/>
        </w:rPr>
        <w:t>Executory</w:t>
      </w:r>
      <w:proofErr w:type="spellEnd"/>
      <w:r>
        <w:rPr>
          <w:rFonts w:ascii="Times New Roman" w:hAnsi="Times New Roman" w:cs="Times New Roman"/>
          <w:b/>
          <w:bCs/>
          <w:sz w:val="20"/>
          <w:szCs w:val="20"/>
        </w:rPr>
        <w:t xml:space="preserve"> Contracts</w:t>
      </w:r>
      <w:r>
        <w:rPr>
          <w:rFonts w:ascii="Times New Roman" w:hAnsi="Times New Roman" w:cs="Times New Roman"/>
          <w:sz w:val="20"/>
          <w:szCs w:val="20"/>
        </w:rPr>
        <w:t xml:space="preserve">: Except as provided above, the following </w:t>
      </w:r>
      <w:proofErr w:type="spellStart"/>
      <w:r>
        <w:rPr>
          <w:rFonts w:ascii="Times New Roman" w:hAnsi="Times New Roman" w:cs="Times New Roman"/>
          <w:sz w:val="20"/>
          <w:szCs w:val="20"/>
        </w:rPr>
        <w:t>executory</w:t>
      </w:r>
      <w:proofErr w:type="spellEnd"/>
      <w:r>
        <w:rPr>
          <w:rFonts w:ascii="Times New Roman" w:hAnsi="Times New Roman" w:cs="Times New Roman"/>
          <w:sz w:val="20"/>
          <w:szCs w:val="20"/>
        </w:rPr>
        <w:t xml:space="preserve"> contracts and unexpired leases of the debtor(s) are assumed or rejected as noted below.  If rejected, the debtor(s) will surrender any collateral or leased property and any duly filed and allowed unsecured claim for damages </w:t>
      </w:r>
      <w:r w:rsidR="007E0757">
        <w:rPr>
          <w:rFonts w:ascii="Times New Roman" w:hAnsi="Times New Roman" w:cs="Times New Roman"/>
          <w:sz w:val="20"/>
          <w:szCs w:val="20"/>
        </w:rPr>
        <w:t>will be paid under paragraph 2(h</w:t>
      </w:r>
      <w:r>
        <w:rPr>
          <w:rFonts w:ascii="Times New Roman" w:hAnsi="Times New Roman" w:cs="Times New Roman"/>
          <w:sz w:val="20"/>
          <w:szCs w:val="20"/>
        </w:rPr>
        <w:t xml:space="preserve">): </w:t>
      </w:r>
    </w:p>
    <w:p w:rsidR="00C91C97" w:rsidRDefault="00C91C97">
      <w:pPr>
        <w:tabs>
          <w:tab w:val="left" w:pos="720"/>
          <w:tab w:val="left" w:pos="1440"/>
          <w:tab w:val="right" w:pos="9360"/>
        </w:tabs>
        <w:spacing w:after="100"/>
        <w:rPr>
          <w:rFonts w:ascii="Times New Roman" w:hAnsi="Times New Roman" w:cs="Times New Roman"/>
          <w:sz w:val="20"/>
          <w:szCs w:val="20"/>
        </w:rPr>
      </w:pPr>
      <w:r>
        <w:rPr>
          <w:rFonts w:ascii="Times New Roman" w:hAnsi="Times New Roman" w:cs="Times New Roman"/>
          <w:sz w:val="20"/>
          <w:szCs w:val="20"/>
          <w:u w:val="single"/>
        </w:rPr>
        <w:t>Contract/Lease</w:t>
      </w:r>
      <w:r>
        <w:rPr>
          <w:rFonts w:ascii="Times New Roman" w:hAnsi="Times New Roman" w:cs="Times New Roman"/>
          <w:sz w:val="20"/>
          <w:szCs w:val="20"/>
        </w:rPr>
        <w:tab/>
      </w:r>
      <w:r w:rsidR="00602260">
        <w:rPr>
          <w:rFonts w:ascii="Times New Roman" w:hAnsi="Times New Roman" w:cs="Times New Roman"/>
          <w:sz w:val="20"/>
          <w:szCs w:val="20"/>
        </w:rPr>
        <w:t xml:space="preserve">                                      </w:t>
      </w:r>
      <w:r>
        <w:rPr>
          <w:rFonts w:ascii="Times New Roman" w:hAnsi="Times New Roman" w:cs="Times New Roman"/>
          <w:sz w:val="20"/>
          <w:szCs w:val="20"/>
          <w:u w:val="single"/>
        </w:rPr>
        <w:t xml:space="preserve">Assumed /Rejected </w:t>
      </w:r>
    </w:p>
    <w:p w:rsidR="00C91C97" w:rsidRDefault="00C91C97">
      <w:pPr>
        <w:spacing w:after="100"/>
        <w:rPr>
          <w:rFonts w:ascii="Times New Roman" w:hAnsi="Times New Roman" w:cs="Times New Roman"/>
          <w:sz w:val="20"/>
          <w:szCs w:val="20"/>
        </w:rPr>
      </w:pPr>
    </w:p>
    <w:p w:rsidR="00C91C97" w:rsidRDefault="00C91C97">
      <w:pPr>
        <w:spacing w:after="100"/>
        <w:rPr>
          <w:rFonts w:ascii="Times New Roman" w:hAnsi="Times New Roman" w:cs="Times New Roman"/>
          <w:sz w:val="20"/>
          <w:szCs w:val="20"/>
        </w:rPr>
      </w:pP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6. </w:t>
      </w:r>
      <w:r>
        <w:rPr>
          <w:rFonts w:ascii="Times New Roman" w:hAnsi="Times New Roman" w:cs="Times New Roman"/>
          <w:b/>
          <w:bCs/>
          <w:sz w:val="20"/>
          <w:szCs w:val="20"/>
        </w:rPr>
        <w:t>Plan Analysis/Disposable Income Analysis/Liquidation Analysis/Schedule of Direct Payments</w:t>
      </w:r>
      <w:r>
        <w:rPr>
          <w:rFonts w:ascii="Times New Roman" w:hAnsi="Times New Roman" w:cs="Times New Roman"/>
          <w:sz w:val="20"/>
          <w:szCs w:val="20"/>
        </w:rPr>
        <w:t xml:space="preserve">:  The attached Plan Analysis, Disposable Income Analysis, Liquidation Analysis, and Schedule of Direct Payments to Creditors are accurate to the best of my (our) knowledge.  If there are discrepancies between the Plan and the analyses, the provisions of the Plan, as confirmed, control. </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b/>
          <w:bCs/>
          <w:sz w:val="20"/>
          <w:szCs w:val="20"/>
        </w:rPr>
        <w:t xml:space="preserve">Retention of Security Interests and </w:t>
      </w:r>
      <w:proofErr w:type="spellStart"/>
      <w:r>
        <w:rPr>
          <w:rFonts w:ascii="Times New Roman" w:hAnsi="Times New Roman" w:cs="Times New Roman"/>
          <w:b/>
          <w:bCs/>
          <w:sz w:val="20"/>
          <w:szCs w:val="20"/>
        </w:rPr>
        <w:t>Revesting</w:t>
      </w:r>
      <w:proofErr w:type="spellEnd"/>
      <w:r>
        <w:rPr>
          <w:rFonts w:ascii="Times New Roman" w:hAnsi="Times New Roman" w:cs="Times New Roman"/>
          <w:b/>
          <w:bCs/>
          <w:sz w:val="20"/>
          <w:szCs w:val="20"/>
        </w:rPr>
        <w:t xml:space="preserve"> of Property</w:t>
      </w:r>
      <w:r>
        <w:rPr>
          <w:rFonts w:ascii="Times New Roman" w:hAnsi="Times New Roman" w:cs="Times New Roman"/>
          <w:sz w:val="20"/>
          <w:szCs w:val="20"/>
        </w:rPr>
        <w:t xml:space="preserve">: Secured creditors will retain their liens until the claims as determined under applicable </w:t>
      </w:r>
      <w:proofErr w:type="spellStart"/>
      <w:r>
        <w:rPr>
          <w:rFonts w:ascii="Times New Roman" w:hAnsi="Times New Roman" w:cs="Times New Roman"/>
          <w:sz w:val="20"/>
          <w:szCs w:val="20"/>
        </w:rPr>
        <w:t>nonbankruptcy</w:t>
      </w:r>
      <w:proofErr w:type="spellEnd"/>
      <w:r>
        <w:rPr>
          <w:rFonts w:ascii="Times New Roman" w:hAnsi="Times New Roman" w:cs="Times New Roman"/>
          <w:sz w:val="20"/>
          <w:szCs w:val="20"/>
        </w:rPr>
        <w:t xml:space="preserve"> law have been paid in full or a discharge is entered under 11 U.S.C. § 1328 as provided by 11 U.S.C. § 1325(a)(5)(B). Except as provided in this plan or in the order confirming the plan, upon confirmation of this plan all of the property of the estate vests in the debtor(s) free and clear of any claim or interest of any creditor provided for by this plan under 11 U.S.C. § 1327. </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b/>
          <w:bCs/>
          <w:sz w:val="20"/>
          <w:szCs w:val="20"/>
        </w:rPr>
        <w:t xml:space="preserve">.  Orders Granting Relief </w:t>
      </w:r>
      <w:proofErr w:type="gramStart"/>
      <w:r>
        <w:rPr>
          <w:rFonts w:ascii="Times New Roman" w:hAnsi="Times New Roman" w:cs="Times New Roman"/>
          <w:b/>
          <w:bCs/>
          <w:sz w:val="20"/>
          <w:szCs w:val="20"/>
        </w:rPr>
        <w:t>From</w:t>
      </w:r>
      <w:proofErr w:type="gramEnd"/>
      <w:r>
        <w:rPr>
          <w:rFonts w:ascii="Times New Roman" w:hAnsi="Times New Roman" w:cs="Times New Roman"/>
          <w:b/>
          <w:bCs/>
          <w:sz w:val="20"/>
          <w:szCs w:val="20"/>
        </w:rPr>
        <w:t xml:space="preserve"> Stay</w:t>
      </w:r>
      <w:r>
        <w:rPr>
          <w:rFonts w:ascii="Times New Roman" w:hAnsi="Times New Roman" w:cs="Times New Roman"/>
          <w:sz w:val="20"/>
          <w:szCs w:val="20"/>
        </w:rPr>
        <w:t>.  If at any time during the life of this plan, an order terminating the automatic stay is entered, no distributions under this plan will be made to the creditor obtaining relief from stay until such time as the creditor files an amended proof of claim.  The allowed claim for a deficiency will be treated as a general unsecured claim under paragraph 2(g).</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b/>
          <w:bCs/>
          <w:sz w:val="20"/>
          <w:szCs w:val="20"/>
        </w:rPr>
        <w:t>Plan Changes</w:t>
      </w:r>
      <w:r>
        <w:rPr>
          <w:rFonts w:ascii="Times New Roman" w:hAnsi="Times New Roman" w:cs="Times New Roman"/>
          <w:sz w:val="20"/>
          <w:szCs w:val="20"/>
        </w:rPr>
        <w:t xml:space="preserve">: The court may after hearing, upon such notice as the court may designate, increase or reduce the amount or the time for payment where it appears that circumstances so warrant. </w:t>
      </w:r>
    </w:p>
    <w:p w:rsidR="00C91C97" w:rsidRDefault="00C91C97">
      <w:pPr>
        <w:spacing w:after="100"/>
        <w:rPr>
          <w:rFonts w:ascii="Times New Roman" w:hAnsi="Times New Roman" w:cs="Times New Roman"/>
          <w:sz w:val="20"/>
          <w:szCs w:val="20"/>
        </w:rPr>
      </w:pPr>
      <w:r>
        <w:rPr>
          <w:rFonts w:ascii="Times New Roman" w:hAnsi="Times New Roman" w:cs="Times New Roman"/>
          <w:sz w:val="20"/>
          <w:szCs w:val="20"/>
        </w:rPr>
        <w:t xml:space="preserve">10.  </w:t>
      </w:r>
      <w:r>
        <w:rPr>
          <w:rFonts w:ascii="Times New Roman" w:hAnsi="Times New Roman" w:cs="Times New Roman"/>
          <w:b/>
          <w:bCs/>
          <w:sz w:val="20"/>
          <w:szCs w:val="20"/>
        </w:rPr>
        <w:t>Certification</w:t>
      </w:r>
      <w:r>
        <w:rPr>
          <w:rFonts w:ascii="Times New Roman" w:hAnsi="Times New Roman" w:cs="Times New Roman"/>
          <w:sz w:val="20"/>
          <w:szCs w:val="20"/>
        </w:rPr>
        <w:t>.  It is certified that the foregoing plan complies with the requirements of the applicable provisions of the Bankruptcy Code (title 11, United States Code), the Federal Rules of Bankruptcy Procedure, and the Alaska Local Bankruptcy Rules.</w:t>
      </w:r>
    </w:p>
    <w:p w:rsidR="00C91C97" w:rsidRDefault="00C91C97">
      <w:pPr>
        <w:rPr>
          <w:rFonts w:ascii="Times New Roman" w:hAnsi="Times New Roman" w:cs="Times New Roman"/>
          <w:sz w:val="20"/>
          <w:szCs w:val="20"/>
        </w:rPr>
      </w:pPr>
      <w:proofErr w:type="gramStart"/>
      <w:r>
        <w:rPr>
          <w:rFonts w:ascii="Times New Roman" w:hAnsi="Times New Roman" w:cs="Times New Roman"/>
          <w:sz w:val="20"/>
          <w:szCs w:val="20"/>
        </w:rPr>
        <w:t>DATED ______________________________, 20___.</w:t>
      </w:r>
      <w:proofErr w:type="gramEnd"/>
      <w:r>
        <w:rPr>
          <w:rFonts w:ascii="Times New Roman" w:hAnsi="Times New Roman" w:cs="Times New Roman"/>
          <w:sz w:val="20"/>
          <w:szCs w:val="20"/>
        </w:rPr>
        <w:t xml:space="preserve"> </w:t>
      </w:r>
    </w:p>
    <w:p w:rsidR="00C91C97" w:rsidRDefault="00C91C9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C91C97" w:rsidRDefault="00C91C97">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w:t>
      </w:r>
    </w:p>
    <w:p w:rsidR="00C91C97" w:rsidRDefault="00C91C97">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Attorney for Debtor(s) </w:t>
      </w:r>
    </w:p>
    <w:p w:rsidR="00C91C97" w:rsidRDefault="00C91C97">
      <w:pPr>
        <w:rPr>
          <w:rFonts w:ascii="Times New Roman" w:hAnsi="Times New Roman" w:cs="Times New Roman"/>
          <w:sz w:val="20"/>
          <w:szCs w:val="20"/>
        </w:rPr>
      </w:pPr>
    </w:p>
    <w:p w:rsidR="00C91C97" w:rsidRDefault="00C91C97">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Times New Roman" w:hAnsi="Times New Roman" w:cs="Times New Roman"/>
          <w:sz w:val="20"/>
          <w:szCs w:val="20"/>
        </w:rPr>
        <w:t>SIGNED UNDER PENALTY OF PERJURY.</w:t>
      </w:r>
      <w:proofErr w:type="gramEnd"/>
      <w:r>
        <w:rPr>
          <w:rFonts w:ascii="Times New Roman" w:hAnsi="Times New Roman" w:cs="Times New Roman"/>
          <w:sz w:val="20"/>
          <w:szCs w:val="20"/>
        </w:rPr>
        <w:t xml:space="preserve"> </w:t>
      </w:r>
    </w:p>
    <w:p w:rsidR="00C91C97" w:rsidRDefault="00C91C97">
      <w:pPr>
        <w:rPr>
          <w:rFonts w:ascii="Times New Roman" w:hAnsi="Times New Roman" w:cs="Times New Roman"/>
          <w:sz w:val="20"/>
          <w:szCs w:val="20"/>
        </w:rPr>
      </w:pPr>
    </w:p>
    <w:p w:rsidR="00C91C97" w:rsidRDefault="00C91C97">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____________________________________ </w:t>
      </w:r>
    </w:p>
    <w:p w:rsidR="00C91C97" w:rsidRDefault="00C91C97">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Debtor </w:t>
      </w:r>
    </w:p>
    <w:p w:rsidR="00C91C97" w:rsidRDefault="00C91C97">
      <w:pPr>
        <w:rPr>
          <w:rFonts w:ascii="Times New Roman" w:hAnsi="Times New Roman" w:cs="Times New Roman"/>
          <w:sz w:val="20"/>
          <w:szCs w:val="20"/>
        </w:rPr>
      </w:pPr>
    </w:p>
    <w:p w:rsidR="00C91C97" w:rsidRDefault="00C91C97">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____________________________________ </w:t>
      </w:r>
    </w:p>
    <w:p w:rsidR="00C91C97" w:rsidRDefault="00C91C97">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Debtor </w:t>
      </w:r>
    </w:p>
    <w:p w:rsidR="00C91C97" w:rsidRDefault="00C91C97">
      <w:pPr>
        <w:rPr>
          <w:rFonts w:ascii="Times New Roman" w:hAnsi="Times New Roman" w:cs="Times New Roman"/>
          <w:sz w:val="20"/>
          <w:szCs w:val="20"/>
        </w:rPr>
      </w:pPr>
    </w:p>
    <w:p w:rsidR="00C91C97" w:rsidRDefault="00C91C97">
      <w:pPr>
        <w:rPr>
          <w:rFonts w:ascii="Times New Roman" w:hAnsi="Times New Roman" w:cs="Times New Roman"/>
          <w:sz w:val="20"/>
          <w:szCs w:val="20"/>
        </w:rPr>
      </w:pP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Times New Roman" w:hAnsi="Times New Roman" w:cs="Times New Roman"/>
          <w:sz w:val="20"/>
          <w:szCs w:val="20"/>
        </w:rPr>
      </w:pPr>
      <w:r>
        <w:rPr>
          <w:rFonts w:ascii="Times New Roman" w:hAnsi="Times New Roman" w:cs="Times New Roman"/>
          <w:b/>
          <w:bCs/>
          <w:sz w:val="20"/>
          <w:szCs w:val="20"/>
        </w:rPr>
        <w:br w:type="page"/>
        <w:t xml:space="preserve">PLAN ANALYSIS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0"/>
          <w:szCs w:val="20"/>
        </w:rPr>
      </w:pPr>
      <w:r>
        <w:rPr>
          <w:rFonts w:ascii="Times New Roman" w:hAnsi="Times New Roman" w:cs="Times New Roman"/>
          <w:sz w:val="20"/>
          <w:szCs w:val="20"/>
        </w:rPr>
        <w:t xml:space="preserve">(Numerical References are to Plan Paragraphs)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0"/>
          <w:szCs w:val="20"/>
        </w:rPr>
      </w:pPr>
      <w:r>
        <w:rPr>
          <w:rFonts w:ascii="Times New Roman" w:hAnsi="Times New Roman" w:cs="Times New Roman"/>
          <w:sz w:val="20"/>
          <w:szCs w:val="20"/>
        </w:rPr>
        <w:t xml:space="preserve"> Monthly Income and Expenses: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Monthly Income from Schedule I (excluding Alaska PFD)                                                       $___________</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Monthly Expenses from Schedule J</w:t>
      </w:r>
      <w:r>
        <w:rPr>
          <w:rFonts w:ascii="Times New Roman" w:hAnsi="Times New Roman" w:cs="Times New Roman"/>
          <w:sz w:val="20"/>
          <w:szCs w:val="20"/>
        </w:rPr>
        <w:tab/>
        <w:t>$___________</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t>Difference (Schedule I &lt;less&gt; Schedule J)</w:t>
      </w:r>
      <w:r>
        <w:rPr>
          <w:rFonts w:ascii="Times New Roman" w:hAnsi="Times New Roman" w:cs="Times New Roman"/>
          <w:sz w:val="20"/>
          <w:szCs w:val="20"/>
        </w:rPr>
        <w:tab/>
        <w:t>$___________</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rPr>
        <w:t xml:space="preserve">Debtor(s) Payments to Trustee: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 xml:space="preserve">1(a) $_________ (Mo. </w:t>
      </w:r>
      <w:proofErr w:type="spellStart"/>
      <w:r>
        <w:rPr>
          <w:rFonts w:ascii="Times New Roman" w:hAnsi="Times New Roman" w:cs="Times New Roman"/>
          <w:sz w:val="20"/>
          <w:szCs w:val="20"/>
        </w:rPr>
        <w:t>Pymt</w:t>
      </w:r>
      <w:proofErr w:type="spellEnd"/>
      <w:r>
        <w:rPr>
          <w:rFonts w:ascii="Times New Roman" w:hAnsi="Times New Roman" w:cs="Times New Roman"/>
          <w:sz w:val="20"/>
          <w:szCs w:val="20"/>
        </w:rPr>
        <w:t>.) x ____ (No.</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Pymts</w:t>
      </w:r>
      <w:proofErr w:type="spellEnd"/>
      <w:r>
        <w:rPr>
          <w:rFonts w:ascii="Times New Roman" w:hAnsi="Times New Roman" w:cs="Times New Roman"/>
          <w:sz w:val="20"/>
          <w:szCs w:val="20"/>
        </w:rPr>
        <w:t xml:space="preserve">) = </w:t>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1(b) $_________ (Perm.</w:t>
      </w:r>
      <w:proofErr w:type="gramEnd"/>
      <w:r>
        <w:rPr>
          <w:rFonts w:ascii="Times New Roman" w:hAnsi="Times New Roman" w:cs="Times New Roman"/>
          <w:sz w:val="20"/>
          <w:szCs w:val="20"/>
        </w:rPr>
        <w:t xml:space="preserve"> Fund) x ____ (No. Years) = </w:t>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1(c) $_________ (Tax Refund) x ____ (No.</w:t>
      </w:r>
      <w:proofErr w:type="gramEnd"/>
      <w:r>
        <w:rPr>
          <w:rFonts w:ascii="Times New Roman" w:hAnsi="Times New Roman" w:cs="Times New Roman"/>
          <w:sz w:val="20"/>
          <w:szCs w:val="20"/>
        </w:rPr>
        <w:t xml:space="preserve"> Years) =</w:t>
      </w:r>
      <w:r>
        <w:rPr>
          <w:rFonts w:ascii="Times New Roman" w:hAnsi="Times New Roman" w:cs="Times New Roman"/>
          <w:sz w:val="20"/>
          <w:szCs w:val="20"/>
        </w:rPr>
        <w:tab/>
        <w:t>$___________</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1(d) $_________ (</w:t>
      </w:r>
      <w:proofErr w:type="spellStart"/>
      <w:r>
        <w:rPr>
          <w:rFonts w:ascii="Times New Roman" w:hAnsi="Times New Roman" w:cs="Times New Roman"/>
          <w:sz w:val="20"/>
          <w:szCs w:val="20"/>
        </w:rPr>
        <w:t>Add'l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Pymts</w:t>
      </w:r>
      <w:proofErr w:type="spellEnd"/>
      <w:r>
        <w:rPr>
          <w:rFonts w:ascii="Times New Roman" w:hAnsi="Times New Roman" w:cs="Times New Roman"/>
          <w:sz w:val="20"/>
          <w:szCs w:val="20"/>
        </w:rPr>
        <w:t>) x ____ (No.</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Pymts</w:t>
      </w:r>
      <w:proofErr w:type="spellEnd"/>
      <w:r>
        <w:rPr>
          <w:rFonts w:ascii="Times New Roman" w:hAnsi="Times New Roman" w:cs="Times New Roman"/>
          <w:sz w:val="20"/>
          <w:szCs w:val="20"/>
        </w:rPr>
        <w:t xml:space="preserve">) = </w:t>
      </w:r>
      <w:r>
        <w:rPr>
          <w:rFonts w:ascii="Times New Roman" w:hAnsi="Times New Roman" w:cs="Times New Roman"/>
          <w:sz w:val="20"/>
          <w:szCs w:val="20"/>
        </w:rPr>
        <w:tab/>
        <w:t xml:space="preserve">$___________ </w:t>
      </w:r>
    </w:p>
    <w:p w:rsidR="00C91C97" w:rsidRDefault="00C91C97">
      <w:pPr>
        <w:tabs>
          <w:tab w:val="left" w:pos="720"/>
          <w:tab w:val="left" w:pos="1440"/>
          <w:tab w:val="left" w:pos="2160"/>
          <w:tab w:val="left" w:pos="2880"/>
          <w:tab w:val="left" w:pos="3600"/>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TOTAL PAYMENTS (Life of Plan): </w:t>
      </w:r>
      <w:r>
        <w:rPr>
          <w:rFonts w:ascii="Times New Roman" w:hAnsi="Times New Roman" w:cs="Times New Roman"/>
          <w:sz w:val="20"/>
          <w:szCs w:val="20"/>
        </w:rPr>
        <w:tab/>
        <w:t xml:space="preserve">$___________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rPr>
        <w:t xml:space="preserve">Estimated Distributions by Trustee: </w:t>
      </w:r>
    </w:p>
    <w:p w:rsidR="00C91C97" w:rsidRDefault="00F705CB">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t>2(a) Trustee’s Commission (</w:t>
      </w:r>
      <w:r w:rsidR="007E0757">
        <w:rPr>
          <w:rFonts w:ascii="Times New Roman" w:hAnsi="Times New Roman" w:cs="Times New Roman"/>
          <w:sz w:val="20"/>
          <w:szCs w:val="20"/>
        </w:rPr>
        <w:t>10</w:t>
      </w:r>
      <w:r w:rsidR="00C91C97">
        <w:rPr>
          <w:rFonts w:ascii="Times New Roman" w:hAnsi="Times New Roman" w:cs="Times New Roman"/>
          <w:sz w:val="20"/>
          <w:szCs w:val="20"/>
        </w:rPr>
        <w:t>% of the total plan payments)</w:t>
      </w:r>
      <w:r w:rsidR="00C91C97">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t>2(b) Domestic Support Obligations</w:t>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t xml:space="preserve">2(c) Unpaid Attorney's Fees and Costs </w:t>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t>2(c) Other Administrative (if known)</w:t>
      </w:r>
      <w:r>
        <w:rPr>
          <w:rFonts w:ascii="Times New Roman" w:hAnsi="Times New Roman" w:cs="Times New Roman"/>
          <w:sz w:val="20"/>
          <w:szCs w:val="20"/>
        </w:rPr>
        <w:tab/>
        <w:t xml:space="preserve"> $___________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2(d) Total Arrearages Secured Claims (Not Modified) </w:t>
      </w:r>
    </w:p>
    <w:p w:rsidR="00C91C97" w:rsidRDefault="00C91C97">
      <w:pPr>
        <w:tabs>
          <w:tab w:val="left" w:pos="720"/>
          <w:tab w:val="left" w:pos="1440"/>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Residential Mortgage</w:t>
      </w:r>
      <w:r>
        <w:rPr>
          <w:rFonts w:ascii="Times New Roman" w:hAnsi="Times New Roman" w:cs="Times New Roman"/>
          <w:sz w:val="20"/>
          <w:szCs w:val="20"/>
        </w:rPr>
        <w:tab/>
        <w:t xml:space="preserve"> $___________ </w:t>
      </w:r>
    </w:p>
    <w:p w:rsidR="00C91C97" w:rsidRDefault="00C91C97">
      <w:pPr>
        <w:tabs>
          <w:tab w:val="left" w:pos="720"/>
          <w:tab w:val="left" w:pos="1440"/>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(ii) Other </w:t>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t xml:space="preserve">2(e) Total Distributions Modified Secured Claims </w:t>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t>2(f) Total Distributions Unmodified Secured Claims</w:t>
      </w:r>
      <w:r>
        <w:rPr>
          <w:rFonts w:ascii="Times New Roman" w:hAnsi="Times New Roman" w:cs="Times New Roman"/>
          <w:sz w:val="20"/>
          <w:szCs w:val="20"/>
        </w:rPr>
        <w:tab/>
        <w:t xml:space="preserve"> $___________</w:t>
      </w:r>
      <w:r>
        <w:rPr>
          <w:rFonts w:ascii="Times New Roman" w:hAnsi="Times New Roman" w:cs="Times New Roman"/>
          <w:sz w:val="20"/>
          <w:szCs w:val="20"/>
          <w:u w:val="single"/>
        </w:rPr>
        <w:t xml:space="preserve">                       </w:t>
      </w:r>
    </w:p>
    <w:p w:rsidR="00C91C97" w:rsidRDefault="00C91C97">
      <w:pPr>
        <w:tabs>
          <w:tab w:val="left" w:pos="720"/>
          <w:tab w:val="left" w:pos="1440"/>
          <w:tab w:val="right" w:pos="9360"/>
        </w:tabs>
        <w:rPr>
          <w:rFonts w:ascii="Times New Roman" w:hAnsi="Times New Roman" w:cs="Times New Roman"/>
          <w:sz w:val="20"/>
          <w:szCs w:val="20"/>
        </w:rPr>
      </w:pPr>
      <w:r>
        <w:rPr>
          <w:rFonts w:ascii="Times New Roman" w:hAnsi="Times New Roman" w:cs="Times New Roman"/>
          <w:sz w:val="20"/>
          <w:szCs w:val="20"/>
        </w:rPr>
        <w:tab/>
        <w:t xml:space="preserve">2(g) Priority:  Taxes </w:t>
      </w:r>
      <w:r>
        <w:rPr>
          <w:rFonts w:ascii="Times New Roman" w:hAnsi="Times New Roman" w:cs="Times New Roman"/>
          <w:sz w:val="20"/>
          <w:szCs w:val="20"/>
        </w:rPr>
        <w:tab/>
        <w:t xml:space="preserve">$___________ </w:t>
      </w:r>
    </w:p>
    <w:p w:rsidR="00C91C97" w:rsidRDefault="00C91C97" w:rsidP="00C91C97">
      <w:pPr>
        <w:tabs>
          <w:tab w:val="left" w:pos="1800"/>
          <w:tab w:val="left" w:pos="2520"/>
          <w:tab w:val="left" w:pos="3240"/>
          <w:tab w:val="right" w:pos="9360"/>
        </w:tabs>
        <w:rPr>
          <w:rFonts w:ascii="Times New Roman" w:hAnsi="Times New Roman" w:cs="Times New Roman"/>
          <w:sz w:val="20"/>
          <w:szCs w:val="20"/>
        </w:rPr>
      </w:pPr>
      <w:r>
        <w:rPr>
          <w:rFonts w:ascii="Times New Roman" w:hAnsi="Times New Roman" w:cs="Times New Roman"/>
          <w:sz w:val="20"/>
          <w:szCs w:val="20"/>
        </w:rPr>
        <w:tab/>
        <w:t>Other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t xml:space="preserve">2(h) Total Distributions Unsecured Claims </w:t>
      </w:r>
      <w:r>
        <w:rPr>
          <w:rFonts w:ascii="Times New Roman" w:hAnsi="Times New Roman" w:cs="Times New Roman"/>
          <w:sz w:val="20"/>
          <w:szCs w:val="20"/>
        </w:rPr>
        <w:tab/>
        <w:t xml:space="preserve">$___________ </w:t>
      </w:r>
    </w:p>
    <w:p w:rsidR="00C91C97" w:rsidRDefault="00C91C97">
      <w:pPr>
        <w:tabs>
          <w:tab w:val="left" w:pos="720"/>
          <w:tab w:val="left" w:pos="1440"/>
          <w:tab w:val="left" w:pos="2160"/>
          <w:tab w:val="left" w:pos="2880"/>
          <w:tab w:val="left" w:pos="3600"/>
          <w:tab w:val="right" w:pos="9360"/>
        </w:tabs>
        <w:spacing w:after="10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TOTAL DISTRIBUTIONS: </w:t>
      </w:r>
      <w:r>
        <w:rPr>
          <w:rFonts w:ascii="Times New Roman" w:hAnsi="Times New Roman" w:cs="Times New Roman"/>
          <w:sz w:val="20"/>
          <w:szCs w:val="20"/>
        </w:rPr>
        <w:tab/>
        <w:t xml:space="preserve">$___________ </w:t>
      </w:r>
    </w:p>
    <w:p w:rsidR="007E0757" w:rsidRDefault="007E07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0"/>
          <w:szCs w:val="20"/>
        </w:rPr>
      </w:pPr>
    </w:p>
    <w:p w:rsidR="007E0757" w:rsidRDefault="007E07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0"/>
          <w:szCs w:val="20"/>
        </w:rPr>
      </w:pPr>
    </w:p>
    <w:p w:rsidR="007E0757" w:rsidRDefault="007E07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0"/>
          <w:szCs w:val="20"/>
        </w:rPr>
      </w:pP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Pr>
          <w:rFonts w:ascii="Times New Roman" w:hAnsi="Times New Roman" w:cs="Times New Roman"/>
          <w:b/>
          <w:bCs/>
          <w:sz w:val="20"/>
          <w:szCs w:val="20"/>
        </w:rPr>
        <w:t>DISPOSABLE INCOME DISTRIBUTION ANALYSIS</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Times New Roman" w:hAnsi="Times New Roman" w:cs="Times New Roman"/>
          <w:sz w:val="20"/>
          <w:szCs w:val="20"/>
        </w:rPr>
      </w:pPr>
      <w:r>
        <w:rPr>
          <w:rFonts w:ascii="Times New Roman" w:hAnsi="Times New Roman" w:cs="Times New Roman"/>
          <w:sz w:val="20"/>
          <w:szCs w:val="20"/>
        </w:rPr>
        <w:t xml:space="preserve">[Check </w:t>
      </w:r>
      <w:r>
        <w:rPr>
          <w:rFonts w:ascii="Times New Roman" w:hAnsi="Times New Roman" w:cs="Times New Roman"/>
          <w:b/>
          <w:bCs/>
          <w:smallCaps/>
          <w:sz w:val="20"/>
          <w:szCs w:val="20"/>
        </w:rPr>
        <w:t xml:space="preserve">one </w:t>
      </w:r>
      <w:r>
        <w:rPr>
          <w:rFonts w:ascii="Times New Roman" w:hAnsi="Times New Roman" w:cs="Times New Roman"/>
          <w:sz w:val="20"/>
          <w:szCs w:val="20"/>
        </w:rPr>
        <w:t>box as applicable and complete computation]</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proofErr w:type="gramStart"/>
      <w:r>
        <w:rPr>
          <w:rFonts w:ascii="Times New Roman" w:hAnsi="Times New Roman" w:cs="Times New Roman"/>
          <w:sz w:val="22"/>
          <w:szCs w:val="22"/>
        </w:rPr>
        <w:t>□</w:t>
      </w:r>
      <w:r>
        <w:rPr>
          <w:rFonts w:ascii="Times New Roman" w:hAnsi="Times New Roman" w:cs="Times New Roman"/>
          <w:sz w:val="20"/>
          <w:szCs w:val="20"/>
        </w:rPr>
        <w:t xml:space="preserve">  Disposable</w:t>
      </w:r>
      <w:proofErr w:type="gramEnd"/>
      <w:r>
        <w:rPr>
          <w:rFonts w:ascii="Times New Roman" w:hAnsi="Times New Roman" w:cs="Times New Roman"/>
          <w:sz w:val="20"/>
          <w:szCs w:val="20"/>
        </w:rPr>
        <w:t xml:space="preserve"> Income determined under §1325(b)(3) [See Official Form </w:t>
      </w:r>
      <w:r w:rsidR="007E0757">
        <w:rPr>
          <w:rFonts w:ascii="Times New Roman" w:hAnsi="Times New Roman" w:cs="Times New Roman"/>
          <w:sz w:val="20"/>
          <w:szCs w:val="20"/>
        </w:rPr>
        <w:t>1</w:t>
      </w:r>
      <w:r>
        <w:rPr>
          <w:rFonts w:ascii="Times New Roman" w:hAnsi="Times New Roman" w:cs="Times New Roman"/>
          <w:sz w:val="20"/>
          <w:szCs w:val="20"/>
        </w:rPr>
        <w:t>22C</w:t>
      </w:r>
      <w:r w:rsidR="007E0757">
        <w:rPr>
          <w:rFonts w:ascii="Times New Roman" w:hAnsi="Times New Roman" w:cs="Times New Roman"/>
          <w:sz w:val="20"/>
          <w:szCs w:val="20"/>
        </w:rPr>
        <w:t>-1</w:t>
      </w:r>
      <w:r>
        <w:rPr>
          <w:rFonts w:ascii="Times New Roman" w:hAnsi="Times New Roman" w:cs="Times New Roman"/>
          <w:sz w:val="20"/>
          <w:szCs w:val="20"/>
        </w:rPr>
        <w:t xml:space="preserve">, Line </w:t>
      </w:r>
      <w:r w:rsidR="007E0757">
        <w:rPr>
          <w:rFonts w:ascii="Times New Roman" w:hAnsi="Times New Roman" w:cs="Times New Roman"/>
          <w:sz w:val="20"/>
          <w:szCs w:val="20"/>
        </w:rPr>
        <w:t>17</w:t>
      </w:r>
      <w:r>
        <w:rPr>
          <w:rFonts w:ascii="Times New Roman" w:hAnsi="Times New Roman" w:cs="Times New Roman"/>
          <w:sz w:val="20"/>
          <w:szCs w:val="20"/>
        </w:rPr>
        <w:t>]</w:t>
      </w:r>
    </w:p>
    <w:p w:rsidR="00C91C97" w:rsidRDefault="00C91C97">
      <w:pPr>
        <w:tabs>
          <w:tab w:val="right" w:pos="9360"/>
        </w:tabs>
        <w:rPr>
          <w:rFonts w:ascii="Times New Roman" w:hAnsi="Times New Roman" w:cs="Times New Roman"/>
          <w:sz w:val="20"/>
          <w:szCs w:val="20"/>
        </w:rPr>
      </w:pPr>
      <w:r>
        <w:rPr>
          <w:rFonts w:ascii="Times New Roman" w:hAnsi="Times New Roman" w:cs="Times New Roman"/>
          <w:sz w:val="20"/>
          <w:szCs w:val="20"/>
        </w:rPr>
        <w:t>Total Distributions Unsecured Claims (Line 2(h)) divided by 60</w:t>
      </w:r>
      <w:r>
        <w:rPr>
          <w:rFonts w:ascii="Times New Roman" w:hAnsi="Times New Roman" w:cs="Times New Roman"/>
          <w:sz w:val="20"/>
          <w:szCs w:val="20"/>
        </w:rPr>
        <w:tab/>
        <w:t xml:space="preserve">$__________ </w:t>
      </w:r>
    </w:p>
    <w:p w:rsidR="00C91C97" w:rsidRDefault="00C91C97">
      <w:pPr>
        <w:tabs>
          <w:tab w:val="right" w:pos="9360"/>
        </w:tabs>
        <w:spacing w:after="110"/>
        <w:rPr>
          <w:rFonts w:ascii="Times New Roman" w:hAnsi="Times New Roman" w:cs="Times New Roman"/>
          <w:sz w:val="20"/>
          <w:szCs w:val="20"/>
        </w:rPr>
      </w:pPr>
      <w:r>
        <w:rPr>
          <w:rFonts w:ascii="Times New Roman" w:hAnsi="Times New Roman" w:cs="Times New Roman"/>
          <w:sz w:val="20"/>
          <w:szCs w:val="20"/>
        </w:rPr>
        <w:t xml:space="preserve">Monthly Disposable Income (from Official Form </w:t>
      </w:r>
      <w:r w:rsidR="007E0757">
        <w:rPr>
          <w:rFonts w:ascii="Times New Roman" w:hAnsi="Times New Roman" w:cs="Times New Roman"/>
          <w:sz w:val="20"/>
          <w:szCs w:val="20"/>
        </w:rPr>
        <w:t>1</w:t>
      </w:r>
      <w:r>
        <w:rPr>
          <w:rFonts w:ascii="Times New Roman" w:hAnsi="Times New Roman" w:cs="Times New Roman"/>
          <w:sz w:val="20"/>
          <w:szCs w:val="20"/>
        </w:rPr>
        <w:t>22C</w:t>
      </w:r>
      <w:r w:rsidR="007E0757">
        <w:rPr>
          <w:rFonts w:ascii="Times New Roman" w:hAnsi="Times New Roman" w:cs="Times New Roman"/>
          <w:sz w:val="20"/>
          <w:szCs w:val="20"/>
        </w:rPr>
        <w:t>-2</w:t>
      </w:r>
      <w:r>
        <w:rPr>
          <w:rFonts w:ascii="Times New Roman" w:hAnsi="Times New Roman" w:cs="Times New Roman"/>
          <w:sz w:val="20"/>
          <w:szCs w:val="20"/>
        </w:rPr>
        <w:t xml:space="preserve">, Line </w:t>
      </w:r>
      <w:r w:rsidR="007E0757">
        <w:rPr>
          <w:rFonts w:ascii="Times New Roman" w:hAnsi="Times New Roman" w:cs="Times New Roman"/>
          <w:sz w:val="20"/>
          <w:szCs w:val="20"/>
        </w:rPr>
        <w:t>45</w:t>
      </w:r>
      <w:r>
        <w:rPr>
          <w:rFonts w:ascii="Times New Roman" w:hAnsi="Times New Roman" w:cs="Times New Roman"/>
          <w:sz w:val="20"/>
          <w:szCs w:val="20"/>
        </w:rPr>
        <w:t>)</w:t>
      </w:r>
      <w:r>
        <w:rPr>
          <w:rFonts w:ascii="Times New Roman" w:hAnsi="Times New Roman" w:cs="Times New Roman"/>
          <w:sz w:val="20"/>
          <w:szCs w:val="20"/>
        </w:rPr>
        <w:tab/>
        <w:t xml:space="preserve">$__________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2"/>
          <w:szCs w:val="22"/>
        </w:rPr>
        <w:t>□</w:t>
      </w:r>
      <w:r>
        <w:rPr>
          <w:rFonts w:ascii="Times New Roman" w:hAnsi="Times New Roman" w:cs="Times New Roman"/>
          <w:sz w:val="20"/>
          <w:szCs w:val="20"/>
        </w:rPr>
        <w:t xml:space="preserve"> Disposable Income </w:t>
      </w:r>
      <w:r>
        <w:rPr>
          <w:rFonts w:ascii="Times New Roman" w:hAnsi="Times New Roman" w:cs="Times New Roman"/>
          <w:b/>
          <w:bCs/>
          <w:sz w:val="20"/>
          <w:szCs w:val="20"/>
        </w:rPr>
        <w:t>not</w:t>
      </w:r>
      <w:r>
        <w:rPr>
          <w:rFonts w:ascii="Times New Roman" w:hAnsi="Times New Roman" w:cs="Times New Roman"/>
          <w:sz w:val="20"/>
          <w:szCs w:val="20"/>
        </w:rPr>
        <w:t xml:space="preserve"> determined under §1325(b</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3) [See Official Form </w:t>
      </w:r>
      <w:r w:rsidR="007E0757">
        <w:rPr>
          <w:rFonts w:ascii="Times New Roman" w:hAnsi="Times New Roman" w:cs="Times New Roman"/>
          <w:sz w:val="20"/>
          <w:szCs w:val="20"/>
        </w:rPr>
        <w:t>1</w:t>
      </w:r>
      <w:r>
        <w:rPr>
          <w:rFonts w:ascii="Times New Roman" w:hAnsi="Times New Roman" w:cs="Times New Roman"/>
          <w:sz w:val="20"/>
          <w:szCs w:val="20"/>
        </w:rPr>
        <w:t>22C</w:t>
      </w:r>
      <w:r w:rsidR="007E0757">
        <w:rPr>
          <w:rFonts w:ascii="Times New Roman" w:hAnsi="Times New Roman" w:cs="Times New Roman"/>
          <w:sz w:val="20"/>
          <w:szCs w:val="20"/>
        </w:rPr>
        <w:t>-1</w:t>
      </w:r>
      <w:r>
        <w:rPr>
          <w:rFonts w:ascii="Times New Roman" w:hAnsi="Times New Roman" w:cs="Times New Roman"/>
          <w:sz w:val="20"/>
          <w:szCs w:val="20"/>
        </w:rPr>
        <w:t>, Line 17]</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rPr>
        <w:t>Total Distributions Unsecured Claims (Line 2(h)) divided by ____ (months in commitment period)</w:t>
      </w:r>
    </w:p>
    <w:p w:rsidR="00C91C97" w:rsidRDefault="00C91C97">
      <w:pPr>
        <w:tabs>
          <w:tab w:val="right" w:pos="9360"/>
        </w:tabs>
        <w:rPr>
          <w:rFonts w:ascii="Times New Roman" w:hAnsi="Times New Roman" w:cs="Times New Roman"/>
          <w:sz w:val="20"/>
          <w:szCs w:val="20"/>
        </w:rPr>
      </w:pPr>
      <w:r>
        <w:rPr>
          <w:rFonts w:ascii="Times New Roman" w:hAnsi="Times New Roman" w:cs="Times New Roman"/>
          <w:sz w:val="20"/>
          <w:szCs w:val="20"/>
        </w:rPr>
        <w:t xml:space="preserve">[See Official Form </w:t>
      </w:r>
      <w:r w:rsidR="007E0757">
        <w:rPr>
          <w:rFonts w:ascii="Times New Roman" w:hAnsi="Times New Roman" w:cs="Times New Roman"/>
          <w:sz w:val="20"/>
          <w:szCs w:val="20"/>
        </w:rPr>
        <w:t>1</w:t>
      </w:r>
      <w:r>
        <w:rPr>
          <w:rFonts w:ascii="Times New Roman" w:hAnsi="Times New Roman" w:cs="Times New Roman"/>
          <w:sz w:val="20"/>
          <w:szCs w:val="20"/>
        </w:rPr>
        <w:t>22C</w:t>
      </w:r>
      <w:r w:rsidR="007E0757">
        <w:rPr>
          <w:rFonts w:ascii="Times New Roman" w:hAnsi="Times New Roman" w:cs="Times New Roman"/>
          <w:sz w:val="20"/>
          <w:szCs w:val="20"/>
        </w:rPr>
        <w:t>-1</w:t>
      </w:r>
      <w:r>
        <w:rPr>
          <w:rFonts w:ascii="Times New Roman" w:hAnsi="Times New Roman" w:cs="Times New Roman"/>
          <w:sz w:val="20"/>
          <w:szCs w:val="20"/>
        </w:rPr>
        <w:t xml:space="preserve">, Line </w:t>
      </w:r>
      <w:r w:rsidR="007E0757">
        <w:rPr>
          <w:rFonts w:ascii="Times New Roman" w:hAnsi="Times New Roman" w:cs="Times New Roman"/>
          <w:sz w:val="20"/>
          <w:szCs w:val="20"/>
        </w:rPr>
        <w:t>2</w:t>
      </w:r>
      <w:r>
        <w:rPr>
          <w:rFonts w:ascii="Times New Roman" w:hAnsi="Times New Roman" w:cs="Times New Roman"/>
          <w:sz w:val="20"/>
          <w:szCs w:val="20"/>
        </w:rPr>
        <w:t>1]</w:t>
      </w:r>
      <w:r>
        <w:rPr>
          <w:rFonts w:ascii="Times New Roman" w:hAnsi="Times New Roman" w:cs="Times New Roman"/>
          <w:sz w:val="20"/>
          <w:szCs w:val="20"/>
        </w:rPr>
        <w:tab/>
        <w:t>$ __________</w:t>
      </w:r>
    </w:p>
    <w:p w:rsidR="007E075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rPr>
        <w:tab/>
        <w:t xml:space="preserve">Current Monthly Income [from Official Form </w:t>
      </w:r>
      <w:r w:rsidR="007E0757">
        <w:rPr>
          <w:rFonts w:ascii="Times New Roman" w:hAnsi="Times New Roman" w:cs="Times New Roman"/>
          <w:sz w:val="20"/>
          <w:szCs w:val="20"/>
        </w:rPr>
        <w:t>1</w:t>
      </w:r>
      <w:r>
        <w:rPr>
          <w:rFonts w:ascii="Times New Roman" w:hAnsi="Times New Roman" w:cs="Times New Roman"/>
          <w:sz w:val="20"/>
          <w:szCs w:val="20"/>
        </w:rPr>
        <w:t>22C</w:t>
      </w:r>
      <w:r w:rsidR="007E0757">
        <w:rPr>
          <w:rFonts w:ascii="Times New Roman" w:hAnsi="Times New Roman" w:cs="Times New Roman"/>
          <w:sz w:val="20"/>
          <w:szCs w:val="20"/>
        </w:rPr>
        <w:t>-1</w:t>
      </w:r>
      <w:r>
        <w:rPr>
          <w:rFonts w:ascii="Times New Roman" w:hAnsi="Times New Roman" w:cs="Times New Roman"/>
          <w:sz w:val="20"/>
          <w:szCs w:val="20"/>
        </w:rPr>
        <w:t xml:space="preserve">, Line </w:t>
      </w:r>
      <w:r w:rsidR="007E0757">
        <w:rPr>
          <w:rFonts w:ascii="Times New Roman" w:hAnsi="Times New Roman" w:cs="Times New Roman"/>
          <w:sz w:val="20"/>
          <w:szCs w:val="20"/>
        </w:rPr>
        <w:t>20</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E0757">
        <w:rPr>
          <w:rFonts w:ascii="Times New Roman" w:hAnsi="Times New Roman" w:cs="Times New Roman"/>
          <w:sz w:val="20"/>
          <w:szCs w:val="20"/>
        </w:rPr>
        <w:tab/>
        <w:t xml:space="preserve">     </w:t>
      </w:r>
      <w:r>
        <w:rPr>
          <w:rFonts w:ascii="Times New Roman" w:hAnsi="Times New Roman" w:cs="Times New Roman"/>
          <w:sz w:val="20"/>
          <w:szCs w:val="20"/>
        </w:rPr>
        <w:t>$</w:t>
      </w:r>
      <w:r w:rsidR="007E0757">
        <w:rPr>
          <w:rFonts w:ascii="Times New Roman" w:hAnsi="Times New Roman" w:cs="Times New Roman"/>
          <w:sz w:val="20"/>
          <w:szCs w:val="20"/>
          <w:u w:val="single"/>
        </w:rPr>
        <w:tab/>
      </w:r>
      <w:r w:rsidR="007E0757">
        <w:rPr>
          <w:rFonts w:ascii="Times New Roman" w:hAnsi="Times New Roman" w:cs="Times New Roman"/>
          <w:sz w:val="20"/>
          <w:szCs w:val="20"/>
          <w:u w:val="single"/>
        </w:rPr>
        <w:tab/>
      </w:r>
      <w:r>
        <w:rPr>
          <w:rFonts w:ascii="Times New Roman" w:hAnsi="Times New Roman" w:cs="Times New Roman"/>
          <w:sz w:val="20"/>
          <w:szCs w:val="20"/>
        </w:rPr>
        <w:tab/>
      </w:r>
    </w:p>
    <w:p w:rsidR="007E0757" w:rsidRDefault="007E07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rPr>
        <w:t xml:space="preserve">       </w:t>
      </w:r>
    </w:p>
    <w:p w:rsidR="00C91C97" w:rsidRDefault="007E07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rPr>
        <w:t xml:space="preserve">       </w:t>
      </w:r>
      <w:r w:rsidR="00C91C97">
        <w:rPr>
          <w:rFonts w:ascii="Times New Roman" w:hAnsi="Times New Roman" w:cs="Times New Roman"/>
          <w:sz w:val="20"/>
          <w:szCs w:val="20"/>
        </w:rPr>
        <w:t>&lt;</w:t>
      </w:r>
      <w:proofErr w:type="gramStart"/>
      <w:r w:rsidR="00C91C97">
        <w:rPr>
          <w:rFonts w:ascii="Times New Roman" w:hAnsi="Times New Roman" w:cs="Times New Roman"/>
          <w:sz w:val="20"/>
          <w:szCs w:val="20"/>
        </w:rPr>
        <w:t>less</w:t>
      </w:r>
      <w:proofErr w:type="gramEnd"/>
      <w:r w:rsidR="00C91C97">
        <w:rPr>
          <w:rFonts w:ascii="Times New Roman" w:hAnsi="Times New Roman" w:cs="Times New Roman"/>
          <w:sz w:val="20"/>
          <w:szCs w:val="20"/>
        </w:rPr>
        <w:t xml:space="preserve">&gt; Support Income [as defined in Official Form </w:t>
      </w:r>
      <w:r>
        <w:rPr>
          <w:rFonts w:ascii="Times New Roman" w:hAnsi="Times New Roman" w:cs="Times New Roman"/>
          <w:sz w:val="20"/>
          <w:szCs w:val="20"/>
        </w:rPr>
        <w:t>1</w:t>
      </w:r>
      <w:r w:rsidR="00C91C97">
        <w:rPr>
          <w:rFonts w:ascii="Times New Roman" w:hAnsi="Times New Roman" w:cs="Times New Roman"/>
          <w:sz w:val="20"/>
          <w:szCs w:val="20"/>
        </w:rPr>
        <w:t>22C</w:t>
      </w:r>
      <w:r>
        <w:rPr>
          <w:rFonts w:ascii="Times New Roman" w:hAnsi="Times New Roman" w:cs="Times New Roman"/>
          <w:sz w:val="20"/>
          <w:szCs w:val="20"/>
        </w:rPr>
        <w:t>-2</w:t>
      </w:r>
      <w:r w:rsidR="00C91C97">
        <w:rPr>
          <w:rFonts w:ascii="Times New Roman" w:hAnsi="Times New Roman" w:cs="Times New Roman"/>
          <w:sz w:val="20"/>
          <w:szCs w:val="20"/>
        </w:rPr>
        <w:t>, Line 4</w:t>
      </w:r>
      <w:r>
        <w:rPr>
          <w:rFonts w:ascii="Times New Roman" w:hAnsi="Times New Roman" w:cs="Times New Roman"/>
          <w:sz w:val="20"/>
          <w:szCs w:val="20"/>
        </w:rPr>
        <w:t>0</w:t>
      </w:r>
      <w:r w:rsidR="00C91C97">
        <w:rPr>
          <w:rFonts w:ascii="Times New Roman" w:hAnsi="Times New Roman" w:cs="Times New Roman"/>
          <w:sz w:val="20"/>
          <w:szCs w:val="20"/>
        </w:rPr>
        <w:t>]</w:t>
      </w:r>
      <w:r w:rsidR="00C91C97">
        <w:rPr>
          <w:rFonts w:ascii="Times New Roman" w:hAnsi="Times New Roman" w:cs="Times New Roman"/>
          <w:sz w:val="20"/>
          <w:szCs w:val="20"/>
        </w:rPr>
        <w:tab/>
      </w:r>
      <w:r w:rsidR="00C91C97">
        <w:rPr>
          <w:rFonts w:ascii="Times New Roman" w:hAnsi="Times New Roman" w:cs="Times New Roman"/>
          <w:sz w:val="20"/>
          <w:szCs w:val="20"/>
        </w:rPr>
        <w:tab/>
      </w:r>
      <w:r w:rsidR="00C91C97">
        <w:rPr>
          <w:rFonts w:ascii="Times New Roman" w:hAnsi="Times New Roman" w:cs="Times New Roman"/>
          <w:sz w:val="20"/>
          <w:szCs w:val="20"/>
        </w:rPr>
        <w:tab/>
      </w:r>
      <w:r w:rsidR="00C91C97">
        <w:rPr>
          <w:rFonts w:ascii="Times New Roman" w:hAnsi="Times New Roman" w:cs="Times New Roman"/>
          <w:sz w:val="20"/>
          <w:szCs w:val="20"/>
        </w:rPr>
        <w:tab/>
      </w:r>
      <w:r>
        <w:rPr>
          <w:rFonts w:ascii="Times New Roman" w:hAnsi="Times New Roman" w:cs="Times New Roman"/>
          <w:sz w:val="20"/>
          <w:szCs w:val="20"/>
        </w:rPr>
        <w:tab/>
      </w:r>
      <w:r w:rsidR="00C91C97">
        <w:rPr>
          <w:rFonts w:ascii="Times New Roman" w:hAnsi="Times New Roman" w:cs="Times New Roman"/>
          <w:sz w:val="20"/>
          <w:szCs w:val="20"/>
        </w:rPr>
        <w:t>$</w:t>
      </w:r>
      <w:r w:rsidR="00C91C97">
        <w:rPr>
          <w:rFonts w:ascii="Times New Roman" w:hAnsi="Times New Roman" w:cs="Times New Roman"/>
          <w:sz w:val="20"/>
          <w:szCs w:val="20"/>
          <w:u w:val="single"/>
        </w:rPr>
        <w:tab/>
      </w:r>
      <w:r w:rsidR="00C91C97">
        <w:rPr>
          <w:rFonts w:ascii="Times New Roman" w:hAnsi="Times New Roman" w:cs="Times New Roman"/>
          <w:sz w:val="20"/>
          <w:szCs w:val="20"/>
          <w:u w:val="single"/>
        </w:rPr>
        <w:tab/>
        <w:t xml:space="preserve">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rPr>
        <w:tab/>
        <w:t>&lt;</w:t>
      </w:r>
      <w:proofErr w:type="gramStart"/>
      <w:r>
        <w:rPr>
          <w:rFonts w:ascii="Times New Roman" w:hAnsi="Times New Roman" w:cs="Times New Roman"/>
          <w:sz w:val="20"/>
          <w:szCs w:val="20"/>
        </w:rPr>
        <w:t>less</w:t>
      </w:r>
      <w:proofErr w:type="gramEnd"/>
      <w:r>
        <w:rPr>
          <w:rFonts w:ascii="Times New Roman" w:hAnsi="Times New Roman" w:cs="Times New Roman"/>
          <w:sz w:val="20"/>
          <w:szCs w:val="20"/>
        </w:rPr>
        <w:t xml:space="preserve">&gt; Qualified Retirement Deduction [as defined in Official Form </w:t>
      </w:r>
      <w:r w:rsidR="007E0757">
        <w:rPr>
          <w:rFonts w:ascii="Times New Roman" w:hAnsi="Times New Roman" w:cs="Times New Roman"/>
          <w:sz w:val="20"/>
          <w:szCs w:val="20"/>
        </w:rPr>
        <w:t>1</w:t>
      </w:r>
      <w:r>
        <w:rPr>
          <w:rFonts w:ascii="Times New Roman" w:hAnsi="Times New Roman" w:cs="Times New Roman"/>
          <w:sz w:val="20"/>
          <w:szCs w:val="20"/>
        </w:rPr>
        <w:t>22C</w:t>
      </w:r>
      <w:r w:rsidR="007E0757">
        <w:rPr>
          <w:rFonts w:ascii="Times New Roman" w:hAnsi="Times New Roman" w:cs="Times New Roman"/>
          <w:sz w:val="20"/>
          <w:szCs w:val="20"/>
        </w:rPr>
        <w:t>-2</w:t>
      </w:r>
      <w:r>
        <w:rPr>
          <w:rFonts w:ascii="Times New Roman" w:hAnsi="Times New Roman" w:cs="Times New Roman"/>
          <w:sz w:val="20"/>
          <w:szCs w:val="20"/>
        </w:rPr>
        <w:t xml:space="preserve">, Line </w:t>
      </w:r>
      <w:r w:rsidR="007E0757">
        <w:rPr>
          <w:rFonts w:ascii="Times New Roman" w:hAnsi="Times New Roman" w:cs="Times New Roman"/>
          <w:sz w:val="20"/>
          <w:szCs w:val="20"/>
        </w:rPr>
        <w:t>41</w:t>
      </w:r>
      <w:r>
        <w:rPr>
          <w:rFonts w:ascii="Times New Roman" w:hAnsi="Times New Roman" w:cs="Times New Roman"/>
          <w:sz w:val="20"/>
          <w:szCs w:val="20"/>
        </w:rPr>
        <w:t>]</w:t>
      </w:r>
      <w:r>
        <w:rPr>
          <w:rFonts w:ascii="Times New Roman" w:hAnsi="Times New Roman" w:cs="Times New Roman"/>
          <w:sz w:val="20"/>
          <w:szCs w:val="20"/>
        </w:rPr>
        <w:tab/>
        <w:t>$</w:t>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rPr>
        <w:tab/>
        <w:t>&lt;</w:t>
      </w:r>
      <w:proofErr w:type="gramStart"/>
      <w:r>
        <w:rPr>
          <w:rFonts w:ascii="Times New Roman" w:hAnsi="Times New Roman" w:cs="Times New Roman"/>
          <w:sz w:val="20"/>
          <w:szCs w:val="20"/>
        </w:rPr>
        <w:t>less</w:t>
      </w:r>
      <w:proofErr w:type="gramEnd"/>
      <w:r>
        <w:rPr>
          <w:rFonts w:ascii="Times New Roman" w:hAnsi="Times New Roman" w:cs="Times New Roman"/>
          <w:sz w:val="20"/>
          <w:szCs w:val="20"/>
        </w:rPr>
        <w:t xml:space="preserve">&gt; Monthly Expenses [from Official Form </w:t>
      </w:r>
      <w:r w:rsidR="007E0757">
        <w:rPr>
          <w:rFonts w:ascii="Times New Roman" w:hAnsi="Times New Roman" w:cs="Times New Roman"/>
          <w:sz w:val="20"/>
          <w:szCs w:val="20"/>
        </w:rPr>
        <w:t>106J</w:t>
      </w:r>
      <w:r>
        <w:rPr>
          <w:rFonts w:ascii="Times New Roman" w:hAnsi="Times New Roman" w:cs="Times New Roman"/>
          <w:sz w:val="20"/>
          <w:szCs w:val="20"/>
        </w:rPr>
        <w:t xml:space="preserve">, Line </w:t>
      </w:r>
      <w:r w:rsidR="007E0757">
        <w:rPr>
          <w:rFonts w:ascii="Times New Roman" w:hAnsi="Times New Roman" w:cs="Times New Roman"/>
          <w:sz w:val="20"/>
          <w:szCs w:val="20"/>
        </w:rPr>
        <w:t>22</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E0757">
        <w:rPr>
          <w:rFonts w:ascii="Times New Roman" w:hAnsi="Times New Roman" w:cs="Times New Roman"/>
          <w:sz w:val="20"/>
          <w:szCs w:val="20"/>
        </w:rPr>
        <w:tab/>
      </w:r>
      <w:r>
        <w:rPr>
          <w:rFonts w:ascii="Times New Roman" w:hAnsi="Times New Roman" w:cs="Times New Roman"/>
          <w:sz w:val="20"/>
          <w:szCs w:val="20"/>
        </w:rPr>
        <w:tab/>
      </w:r>
      <w:r w:rsidR="007E0757">
        <w:rPr>
          <w:rFonts w:ascii="Times New Roman" w:hAnsi="Times New Roman" w:cs="Times New Roman"/>
          <w:sz w:val="20"/>
          <w:szCs w:val="20"/>
        </w:rPr>
        <w:tab/>
      </w:r>
      <w:r w:rsidR="007E0757">
        <w:rPr>
          <w:rFonts w:ascii="Times New Roman" w:hAnsi="Times New Roman" w:cs="Times New Roman"/>
          <w:sz w:val="20"/>
          <w:szCs w:val="20"/>
        </w:rPr>
        <w:tab/>
      </w:r>
      <w:r>
        <w:rPr>
          <w:rFonts w:ascii="Times New Roman" w:hAnsi="Times New Roman" w:cs="Times New Roman"/>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
    <w:p w:rsidR="007E075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u w:val="single"/>
        </w:rPr>
      </w:pPr>
      <w:r>
        <w:rPr>
          <w:rFonts w:ascii="Times New Roman" w:hAnsi="Times New Roman" w:cs="Times New Roman"/>
          <w:sz w:val="20"/>
          <w:szCs w:val="20"/>
        </w:rPr>
        <w:tab/>
        <w:t>&lt;</w:t>
      </w:r>
      <w:proofErr w:type="gramStart"/>
      <w:r>
        <w:rPr>
          <w:rFonts w:ascii="Times New Roman" w:hAnsi="Times New Roman" w:cs="Times New Roman"/>
          <w:sz w:val="20"/>
          <w:szCs w:val="20"/>
        </w:rPr>
        <w:t>less</w:t>
      </w:r>
      <w:proofErr w:type="gramEnd"/>
      <w:r>
        <w:rPr>
          <w:rFonts w:ascii="Times New Roman" w:hAnsi="Times New Roman" w:cs="Times New Roman"/>
          <w:sz w:val="20"/>
          <w:szCs w:val="20"/>
        </w:rPr>
        <w:t xml:space="preserve">&gt; Payroll Deductions [from Official Form </w:t>
      </w:r>
      <w:r w:rsidR="007E0757">
        <w:rPr>
          <w:rFonts w:ascii="Times New Roman" w:hAnsi="Times New Roman" w:cs="Times New Roman"/>
          <w:sz w:val="20"/>
          <w:szCs w:val="20"/>
        </w:rPr>
        <w:t>106I</w:t>
      </w:r>
      <w:r>
        <w:rPr>
          <w:rFonts w:ascii="Times New Roman" w:hAnsi="Times New Roman" w:cs="Times New Roman"/>
          <w:sz w:val="20"/>
          <w:szCs w:val="20"/>
        </w:rPr>
        <w:t xml:space="preserve">, Line </w:t>
      </w:r>
      <w:r w:rsidR="007E0757">
        <w:rPr>
          <w:rFonts w:ascii="Times New Roman" w:hAnsi="Times New Roman" w:cs="Times New Roman"/>
          <w:sz w:val="20"/>
          <w:szCs w:val="20"/>
        </w:rPr>
        <w:t>6</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E0757">
        <w:rPr>
          <w:rFonts w:ascii="Times New Roman" w:hAnsi="Times New Roman" w:cs="Times New Roman"/>
          <w:sz w:val="20"/>
          <w:szCs w:val="20"/>
        </w:rPr>
        <w:tab/>
      </w:r>
      <w:r>
        <w:rPr>
          <w:rFonts w:ascii="Times New Roman" w:hAnsi="Times New Roman" w:cs="Times New Roman"/>
          <w:sz w:val="20"/>
          <w:szCs w:val="20"/>
        </w:rPr>
        <w:tab/>
      </w:r>
      <w:r w:rsidR="007E0757">
        <w:rPr>
          <w:rFonts w:ascii="Times New Roman" w:hAnsi="Times New Roman" w:cs="Times New Roman"/>
          <w:sz w:val="20"/>
          <w:szCs w:val="20"/>
        </w:rPr>
        <w:tab/>
      </w:r>
      <w:r w:rsidR="007E0757">
        <w:rPr>
          <w:rFonts w:ascii="Times New Roman" w:hAnsi="Times New Roman" w:cs="Times New Roman"/>
          <w:sz w:val="20"/>
          <w:szCs w:val="20"/>
        </w:rPr>
        <w:tab/>
      </w:r>
      <w:r>
        <w:rPr>
          <w:rFonts w:ascii="Times New Roman" w:hAnsi="Times New Roman" w:cs="Times New Roman"/>
          <w:sz w:val="20"/>
          <w:szCs w:val="20"/>
        </w:rPr>
        <w:t>$</w:t>
      </w:r>
      <w:r w:rsidR="007E0757">
        <w:rPr>
          <w:rFonts w:ascii="Times New Roman" w:hAnsi="Times New Roman" w:cs="Times New Roman"/>
          <w:sz w:val="20"/>
          <w:szCs w:val="20"/>
          <w:u w:val="single"/>
        </w:rPr>
        <w:tab/>
      </w:r>
      <w:r w:rsidR="007E0757">
        <w:rPr>
          <w:rFonts w:ascii="Times New Roman" w:hAnsi="Times New Roman" w:cs="Times New Roman"/>
          <w:sz w:val="20"/>
          <w:szCs w:val="20"/>
          <w:u w:val="single"/>
        </w:rPr>
        <w:tab/>
      </w:r>
      <w:r>
        <w:rPr>
          <w:rFonts w:ascii="Times New Roman" w:hAnsi="Times New Roman" w:cs="Times New Roman"/>
          <w:sz w:val="20"/>
          <w:szCs w:val="20"/>
          <w:u w:val="single"/>
        </w:rPr>
        <w:t xml:space="preserve">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u w:val="single"/>
        </w:rPr>
        <w:t xml:space="preserve">           </w:t>
      </w:r>
    </w:p>
    <w:p w:rsidR="00C91C97" w:rsidRDefault="00C91C97">
      <w:pPr>
        <w:tabs>
          <w:tab w:val="right" w:pos="9360"/>
        </w:tabs>
        <w:spacing w:after="110"/>
        <w:rPr>
          <w:rFonts w:ascii="Times New Roman" w:hAnsi="Times New Roman" w:cs="Times New Roman"/>
          <w:sz w:val="20"/>
          <w:szCs w:val="20"/>
        </w:rPr>
      </w:pPr>
      <w:r>
        <w:rPr>
          <w:rFonts w:ascii="Times New Roman" w:hAnsi="Times New Roman" w:cs="Times New Roman"/>
          <w:sz w:val="20"/>
          <w:szCs w:val="20"/>
        </w:rPr>
        <w:t>Monthly Disposable Income</w:t>
      </w:r>
      <w:r>
        <w:rPr>
          <w:rFonts w:ascii="Times New Roman" w:hAnsi="Times New Roman" w:cs="Times New Roman"/>
          <w:sz w:val="20"/>
          <w:szCs w:val="20"/>
        </w:rPr>
        <w:tab/>
        <w:t>$ __________</w:t>
      </w:r>
    </w:p>
    <w:p w:rsidR="007E0757" w:rsidRDefault="007E07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bCs/>
          <w:sz w:val="20"/>
          <w:szCs w:val="20"/>
        </w:rPr>
      </w:pPr>
      <w:r>
        <w:rPr>
          <w:rFonts w:ascii="Times New Roman" w:hAnsi="Times New Roman" w:cs="Times New Roman"/>
          <w:b/>
          <w:bCs/>
          <w:sz w:val="20"/>
          <w:szCs w:val="20"/>
        </w:rPr>
        <w:br w:type="page"/>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szCs w:val="20"/>
        </w:rPr>
      </w:pPr>
      <w:r>
        <w:rPr>
          <w:rFonts w:ascii="Times New Roman" w:hAnsi="Times New Roman" w:cs="Times New Roman"/>
          <w:b/>
          <w:bCs/>
          <w:sz w:val="20"/>
          <w:szCs w:val="20"/>
        </w:rPr>
        <w:t xml:space="preserve">LIQUIDATION ANALYSIS </w:t>
      </w:r>
      <w:r>
        <w:rPr>
          <w:rFonts w:ascii="Times New Roman" w:hAnsi="Times New Roman" w:cs="Times New Roman"/>
          <w:sz w:val="20"/>
          <w:szCs w:val="20"/>
        </w:rPr>
        <w:t xml:space="preserve">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Times New Roman" w:hAnsi="Times New Roman" w:cs="Times New Roman"/>
          <w:sz w:val="20"/>
          <w:szCs w:val="20"/>
        </w:rPr>
      </w:pPr>
      <w:r>
        <w:rPr>
          <w:rFonts w:ascii="Times New Roman" w:hAnsi="Times New Roman" w:cs="Times New Roman"/>
          <w:sz w:val="20"/>
          <w:szCs w:val="20"/>
        </w:rPr>
        <w:t xml:space="preserve">(Insert Amounts from Bankruptcy Schedules for A, B, D, and E, Below) </w:t>
      </w:r>
    </w:p>
    <w:p w:rsidR="00C91C97" w:rsidRDefault="00C91C97">
      <w:pPr>
        <w:tabs>
          <w:tab w:val="left" w:pos="3240"/>
          <w:tab w:val="left" w:pos="3960"/>
          <w:tab w:val="right" w:pos="9360"/>
        </w:tabs>
        <w:ind w:left="2520" w:hanging="2520"/>
        <w:rPr>
          <w:rFonts w:ascii="Times New Roman" w:hAnsi="Times New Roman" w:cs="Times New Roman"/>
          <w:sz w:val="20"/>
          <w:szCs w:val="20"/>
        </w:rPr>
      </w:pPr>
      <w:r>
        <w:rPr>
          <w:rFonts w:ascii="Times New Roman" w:hAnsi="Times New Roman" w:cs="Times New Roman"/>
          <w:sz w:val="20"/>
          <w:szCs w:val="20"/>
        </w:rPr>
        <w:t xml:space="preserve">               A. Non Exempt Equity:</w:t>
      </w:r>
      <w:r>
        <w:rPr>
          <w:rFonts w:ascii="Times New Roman" w:hAnsi="Times New Roman" w:cs="Times New Roman"/>
          <w:sz w:val="20"/>
          <w:szCs w:val="20"/>
        </w:rPr>
        <w:tab/>
        <w:t>in real property</w:t>
      </w:r>
      <w:r>
        <w:rPr>
          <w:rFonts w:ascii="Times New Roman" w:hAnsi="Times New Roman" w:cs="Times New Roman"/>
          <w:sz w:val="20"/>
          <w:szCs w:val="20"/>
        </w:rPr>
        <w:tab/>
        <w:t xml:space="preserve">$___________ </w:t>
      </w:r>
    </w:p>
    <w:p w:rsidR="00C91C97" w:rsidRDefault="00C91C97">
      <w:pPr>
        <w:tabs>
          <w:tab w:val="left" w:pos="2160"/>
          <w:tab w:val="left" w:pos="2880"/>
          <w:tab w:val="left" w:pos="3600"/>
          <w:tab w:val="left" w:pos="4320"/>
          <w:tab w:val="right" w:pos="9360"/>
        </w:tabs>
        <w:ind w:left="1440" w:hanging="144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personal property</w:t>
      </w:r>
      <w:r>
        <w:rPr>
          <w:rFonts w:ascii="Times New Roman" w:hAnsi="Times New Roman" w:cs="Times New Roman"/>
          <w:sz w:val="20"/>
          <w:szCs w:val="20"/>
        </w:rPr>
        <w:tab/>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B. Value of Property Recoverable Under Avoiding Powers </w:t>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C. </w:t>
      </w:r>
      <w:r>
        <w:rPr>
          <w:rFonts w:ascii="Times New Roman" w:hAnsi="Times New Roman" w:cs="Times New Roman"/>
          <w:b/>
          <w:bCs/>
          <w:sz w:val="20"/>
          <w:szCs w:val="20"/>
        </w:rPr>
        <w:t>Total Estate Equity</w:t>
      </w:r>
      <w:r>
        <w:rPr>
          <w:rFonts w:ascii="Times New Roman" w:hAnsi="Times New Roman" w:cs="Times New Roman"/>
          <w:sz w:val="20"/>
          <w:szCs w:val="20"/>
        </w:rPr>
        <w:t xml:space="preserve"> (sum of A &amp; B above): </w:t>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ab/>
        <w:t xml:space="preserve">D. Total Priority Debt </w:t>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E. Total Unsecured Debt</w:t>
      </w:r>
      <w:r>
        <w:rPr>
          <w:rFonts w:ascii="Times New Roman" w:hAnsi="Times New Roman" w:cs="Times New Roman"/>
          <w:sz w:val="20"/>
          <w:szCs w:val="20"/>
        </w:rPr>
        <w:tab/>
        <w:t xml:space="preserve"> $___________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F. Estimated Chapter 7 Administrative Expenses </w:t>
      </w:r>
      <w:r>
        <w:rPr>
          <w:rFonts w:ascii="Times New Roman" w:hAnsi="Times New Roman" w:cs="Times New Roman"/>
          <w:sz w:val="20"/>
          <w:szCs w:val="20"/>
        </w:rPr>
        <w:tab/>
        <w:t xml:space="preserve">$___________ </w:t>
      </w:r>
    </w:p>
    <w:p w:rsidR="00C91C97" w:rsidRDefault="00C91C97">
      <w:pPr>
        <w:tabs>
          <w:tab w:val="left" w:pos="720"/>
          <w:tab w:val="right" w:pos="936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G. Estimated Plan Dividend (Unsecured Creditors) </w:t>
      </w:r>
      <w:r>
        <w:rPr>
          <w:rFonts w:ascii="Times New Roman" w:hAnsi="Times New Roman" w:cs="Times New Roman"/>
          <w:sz w:val="20"/>
          <w:szCs w:val="20"/>
        </w:rPr>
        <w:tab/>
        <w:t xml:space="preserve">_______% </w:t>
      </w:r>
    </w:p>
    <w:p w:rsidR="00C91C97" w:rsidRDefault="00C91C97">
      <w:pPr>
        <w:tabs>
          <w:tab w:val="left" w:pos="720"/>
          <w:tab w:val="left" w:pos="1440"/>
          <w:tab w:val="left" w:pos="2160"/>
          <w:tab w:val="right" w:pos="9360"/>
        </w:tabs>
        <w:spacing w:after="10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H. Estimated Chapter 7 Dividend (Unsecured Creditors) </w:t>
      </w:r>
      <w:r>
        <w:rPr>
          <w:rFonts w:ascii="Times New Roman" w:hAnsi="Times New Roman" w:cs="Times New Roman"/>
          <w:sz w:val="20"/>
          <w:szCs w:val="20"/>
        </w:rPr>
        <w:tab/>
        <w:t xml:space="preserve">_______% </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Times New Roman" w:hAnsi="Times New Roman" w:cs="Times New Roman"/>
          <w:sz w:val="20"/>
          <w:szCs w:val="20"/>
        </w:rPr>
      </w:pPr>
      <w:r>
        <w:rPr>
          <w:rFonts w:ascii="Times New Roman" w:hAnsi="Times New Roman" w:cs="Times New Roman"/>
          <w:b/>
          <w:bCs/>
          <w:sz w:val="20"/>
          <w:szCs w:val="20"/>
        </w:rPr>
        <w:t>SCHEDULE OF DEBTOR’S LEASE PAYMENTS, PAYMENTS TO SECURED CREDITORS</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Times New Roman" w:hAnsi="Times New Roman" w:cs="Times New Roman"/>
          <w:sz w:val="20"/>
          <w:szCs w:val="20"/>
        </w:rPr>
      </w:pPr>
      <w:r>
        <w:rPr>
          <w:rFonts w:ascii="Times New Roman" w:hAnsi="Times New Roman" w:cs="Times New Roman"/>
          <w:b/>
          <w:bCs/>
          <w:sz w:val="20"/>
          <w:szCs w:val="20"/>
        </w:rPr>
        <w:t>AND DOMESTIC SUPPORT OBLIGATIONS</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Estimated    Number of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Due</w:t>
      </w:r>
    </w:p>
    <w:p w:rsidR="00C91C97" w:rsidRDefault="00C91C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Times New Roman" w:hAnsi="Times New Roman" w:cs="Times New Roman"/>
          <w:sz w:val="20"/>
          <w:szCs w:val="20"/>
        </w:rPr>
      </w:pPr>
      <w:r>
        <w:rPr>
          <w:rFonts w:ascii="Times New Roman" w:hAnsi="Times New Roman" w:cs="Times New Roman"/>
          <w:sz w:val="20"/>
          <w:szCs w:val="20"/>
          <w:u w:val="single"/>
        </w:rPr>
        <w:t>Creditor/Nature of Claim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u w:val="single"/>
        </w:rPr>
        <w:t>Balance</w:t>
      </w:r>
      <w:r>
        <w:rPr>
          <w:rFonts w:ascii="Times New Roman" w:hAnsi="Times New Roman" w:cs="Times New Roman"/>
          <w:sz w:val="20"/>
          <w:szCs w:val="20"/>
        </w:rPr>
        <w:t xml:space="preserve">      </w:t>
      </w:r>
      <w:r>
        <w:rPr>
          <w:rFonts w:ascii="Times New Roman" w:hAnsi="Times New Roman" w:cs="Times New Roman"/>
          <w:sz w:val="20"/>
          <w:szCs w:val="20"/>
          <w:u w:val="single"/>
        </w:rPr>
        <w:t>Payments</w:t>
      </w:r>
      <w:r>
        <w:rPr>
          <w:rFonts w:ascii="Times New Roman" w:hAnsi="Times New Roman" w:cs="Times New Roman"/>
          <w:sz w:val="20"/>
          <w:szCs w:val="20"/>
        </w:rPr>
        <w:tab/>
      </w:r>
      <w:r>
        <w:rPr>
          <w:rFonts w:ascii="Times New Roman" w:hAnsi="Times New Roman" w:cs="Times New Roman"/>
          <w:sz w:val="20"/>
          <w:szCs w:val="20"/>
          <w:u w:val="single"/>
        </w:rPr>
        <w:t xml:space="preserve">Payment </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Pr>
          <w:rFonts w:ascii="Times New Roman" w:hAnsi="Times New Roman" w:cs="Times New Roman"/>
          <w:sz w:val="20"/>
          <w:szCs w:val="20"/>
          <w:u w:val="single"/>
        </w:rPr>
        <w:t xml:space="preserve"> Date</w:t>
      </w:r>
    </w:p>
    <w:sectPr w:rsidR="00C91C97" w:rsidSect="003A7FF3">
      <w:type w:val="continuous"/>
      <w:pgSz w:w="12240" w:h="15840"/>
      <w:pgMar w:top="1440" w:right="1440" w:bottom="135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91C97"/>
    <w:rsid w:val="000D1528"/>
    <w:rsid w:val="001272EB"/>
    <w:rsid w:val="003A7FF3"/>
    <w:rsid w:val="00564E05"/>
    <w:rsid w:val="005E2039"/>
    <w:rsid w:val="00602260"/>
    <w:rsid w:val="006649DA"/>
    <w:rsid w:val="007E0757"/>
    <w:rsid w:val="00C446D6"/>
    <w:rsid w:val="00C91C97"/>
    <w:rsid w:val="00D91BB0"/>
    <w:rsid w:val="00DD6011"/>
    <w:rsid w:val="00F70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F3"/>
    <w:pPr>
      <w:widowControl w:val="0"/>
      <w:autoSpaceDE w:val="0"/>
      <w:autoSpaceDN w:val="0"/>
      <w:adjustRightInd w:val="0"/>
      <w:spacing w:after="0" w:line="240" w:lineRule="auto"/>
    </w:pPr>
    <w:rPr>
      <w:rFonts w:ascii="Bookman Old Style" w:hAnsi="Bookman Old Style" w:cs="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3A7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Bookman Old Style" w:hAnsi="Bookman Old Style" w:cs="Bookman Old Style"/>
      <w:sz w:val="24"/>
      <w:szCs w:val="24"/>
    </w:rPr>
  </w:style>
  <w:style w:type="paragraph" w:customStyle="1" w:styleId="level2">
    <w:name w:val="_level2"/>
    <w:uiPriority w:val="99"/>
    <w:rsid w:val="003A7FF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Bookman Old Style" w:hAnsi="Bookman Old Style" w:cs="Bookman Old Style"/>
      <w:sz w:val="24"/>
      <w:szCs w:val="24"/>
    </w:rPr>
  </w:style>
  <w:style w:type="paragraph" w:customStyle="1" w:styleId="level3">
    <w:name w:val="_level3"/>
    <w:uiPriority w:val="99"/>
    <w:rsid w:val="003A7FF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Bookman Old Style" w:hAnsi="Bookman Old Style" w:cs="Bookman Old Style"/>
      <w:sz w:val="24"/>
      <w:szCs w:val="24"/>
    </w:rPr>
  </w:style>
  <w:style w:type="paragraph" w:customStyle="1" w:styleId="level4">
    <w:name w:val="_level4"/>
    <w:uiPriority w:val="99"/>
    <w:rsid w:val="003A7FF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Bookman Old Style" w:hAnsi="Bookman Old Style" w:cs="Bookman Old Style"/>
      <w:sz w:val="24"/>
      <w:szCs w:val="24"/>
    </w:rPr>
  </w:style>
  <w:style w:type="paragraph" w:customStyle="1" w:styleId="level5">
    <w:name w:val="_level5"/>
    <w:uiPriority w:val="99"/>
    <w:rsid w:val="003A7FF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Bookman Old Style" w:hAnsi="Bookman Old Style" w:cs="Bookman Old Style"/>
      <w:sz w:val="24"/>
      <w:szCs w:val="24"/>
    </w:rPr>
  </w:style>
  <w:style w:type="paragraph" w:customStyle="1" w:styleId="level6">
    <w:name w:val="_level6"/>
    <w:uiPriority w:val="99"/>
    <w:rsid w:val="003A7FF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Bookman Old Style" w:hAnsi="Bookman Old Style" w:cs="Bookman Old Style"/>
      <w:sz w:val="24"/>
      <w:szCs w:val="24"/>
    </w:rPr>
  </w:style>
  <w:style w:type="paragraph" w:customStyle="1" w:styleId="level7">
    <w:name w:val="_level7"/>
    <w:uiPriority w:val="99"/>
    <w:rsid w:val="003A7FF3"/>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Bookman Old Style" w:hAnsi="Bookman Old Style" w:cs="Bookman Old Style"/>
      <w:sz w:val="24"/>
      <w:szCs w:val="24"/>
    </w:rPr>
  </w:style>
  <w:style w:type="paragraph" w:customStyle="1" w:styleId="level8">
    <w:name w:val="_level8"/>
    <w:uiPriority w:val="99"/>
    <w:rsid w:val="003A7FF3"/>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Bookman Old Style" w:hAnsi="Bookman Old Style" w:cs="Bookman Old Style"/>
      <w:sz w:val="24"/>
      <w:szCs w:val="24"/>
    </w:rPr>
  </w:style>
  <w:style w:type="paragraph" w:customStyle="1" w:styleId="level9">
    <w:name w:val="_level9"/>
    <w:uiPriority w:val="99"/>
    <w:rsid w:val="003A7FF3"/>
    <w:pPr>
      <w:widowControl w:val="0"/>
      <w:tabs>
        <w:tab w:val="left" w:pos="6480"/>
        <w:tab w:val="left" w:pos="7200"/>
        <w:tab w:val="left" w:pos="7920"/>
      </w:tabs>
      <w:autoSpaceDE w:val="0"/>
      <w:autoSpaceDN w:val="0"/>
      <w:adjustRightInd w:val="0"/>
      <w:spacing w:after="0" w:line="240" w:lineRule="auto"/>
      <w:ind w:left="6480" w:hanging="720"/>
      <w:jc w:val="both"/>
    </w:pPr>
    <w:rPr>
      <w:rFonts w:ascii="Bookman Old Style" w:hAnsi="Bookman Old Style" w:cs="Bookman Old Style"/>
      <w:sz w:val="24"/>
      <w:szCs w:val="24"/>
    </w:rPr>
  </w:style>
  <w:style w:type="paragraph" w:customStyle="1" w:styleId="levsl1">
    <w:name w:val="_levsl1"/>
    <w:uiPriority w:val="99"/>
    <w:rsid w:val="003A7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Bookman Old Style" w:hAnsi="Bookman Old Style" w:cs="Bookman Old Style"/>
      <w:sz w:val="24"/>
      <w:szCs w:val="24"/>
    </w:rPr>
  </w:style>
  <w:style w:type="paragraph" w:customStyle="1" w:styleId="levsl2">
    <w:name w:val="_levsl2"/>
    <w:uiPriority w:val="99"/>
    <w:rsid w:val="003A7FF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Bookman Old Style" w:hAnsi="Bookman Old Style" w:cs="Bookman Old Style"/>
      <w:sz w:val="24"/>
      <w:szCs w:val="24"/>
    </w:rPr>
  </w:style>
  <w:style w:type="paragraph" w:customStyle="1" w:styleId="levsl3">
    <w:name w:val="_levsl3"/>
    <w:uiPriority w:val="99"/>
    <w:rsid w:val="003A7FF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Bookman Old Style" w:hAnsi="Bookman Old Style" w:cs="Bookman Old Style"/>
      <w:sz w:val="24"/>
      <w:szCs w:val="24"/>
    </w:rPr>
  </w:style>
  <w:style w:type="paragraph" w:customStyle="1" w:styleId="levsl4">
    <w:name w:val="_levsl4"/>
    <w:uiPriority w:val="99"/>
    <w:rsid w:val="003A7FF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Bookman Old Style" w:hAnsi="Bookman Old Style" w:cs="Bookman Old Style"/>
      <w:sz w:val="24"/>
      <w:szCs w:val="24"/>
    </w:rPr>
  </w:style>
  <w:style w:type="paragraph" w:customStyle="1" w:styleId="levsl5">
    <w:name w:val="_levsl5"/>
    <w:uiPriority w:val="99"/>
    <w:rsid w:val="003A7FF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Bookman Old Style" w:hAnsi="Bookman Old Style" w:cs="Bookman Old Style"/>
      <w:sz w:val="24"/>
      <w:szCs w:val="24"/>
    </w:rPr>
  </w:style>
  <w:style w:type="paragraph" w:customStyle="1" w:styleId="levsl6">
    <w:name w:val="_levsl6"/>
    <w:uiPriority w:val="99"/>
    <w:rsid w:val="003A7FF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Bookman Old Style" w:hAnsi="Bookman Old Style" w:cs="Bookman Old Style"/>
      <w:sz w:val="24"/>
      <w:szCs w:val="24"/>
    </w:rPr>
  </w:style>
  <w:style w:type="paragraph" w:customStyle="1" w:styleId="levsl7">
    <w:name w:val="_levsl7"/>
    <w:uiPriority w:val="99"/>
    <w:rsid w:val="003A7FF3"/>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Bookman Old Style" w:hAnsi="Bookman Old Style" w:cs="Bookman Old Style"/>
      <w:sz w:val="24"/>
      <w:szCs w:val="24"/>
    </w:rPr>
  </w:style>
  <w:style w:type="paragraph" w:customStyle="1" w:styleId="levsl8">
    <w:name w:val="_levsl8"/>
    <w:uiPriority w:val="99"/>
    <w:rsid w:val="003A7FF3"/>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Bookman Old Style" w:hAnsi="Bookman Old Style" w:cs="Bookman Old Style"/>
      <w:sz w:val="24"/>
      <w:szCs w:val="24"/>
    </w:rPr>
  </w:style>
  <w:style w:type="paragraph" w:customStyle="1" w:styleId="levsl9">
    <w:name w:val="_levsl9"/>
    <w:uiPriority w:val="99"/>
    <w:rsid w:val="003A7FF3"/>
    <w:pPr>
      <w:widowControl w:val="0"/>
      <w:tabs>
        <w:tab w:val="left" w:pos="6480"/>
        <w:tab w:val="left" w:pos="7200"/>
        <w:tab w:val="left" w:pos="7920"/>
      </w:tabs>
      <w:autoSpaceDE w:val="0"/>
      <w:autoSpaceDN w:val="0"/>
      <w:adjustRightInd w:val="0"/>
      <w:spacing w:after="0" w:line="240" w:lineRule="auto"/>
      <w:ind w:left="6480" w:hanging="720"/>
      <w:jc w:val="both"/>
    </w:pPr>
    <w:rPr>
      <w:rFonts w:ascii="Bookman Old Style" w:hAnsi="Bookman Old Style" w:cs="Bookman Old Style"/>
      <w:sz w:val="24"/>
      <w:szCs w:val="24"/>
    </w:rPr>
  </w:style>
  <w:style w:type="paragraph" w:customStyle="1" w:styleId="levnl1">
    <w:name w:val="_levnl1"/>
    <w:uiPriority w:val="99"/>
    <w:rsid w:val="003A7F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Bookman Old Style" w:hAnsi="Bookman Old Style" w:cs="Bookman Old Style"/>
      <w:sz w:val="24"/>
      <w:szCs w:val="24"/>
    </w:rPr>
  </w:style>
  <w:style w:type="paragraph" w:customStyle="1" w:styleId="levnl2">
    <w:name w:val="_levnl2"/>
    <w:uiPriority w:val="99"/>
    <w:rsid w:val="003A7FF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Bookman Old Style" w:hAnsi="Bookman Old Style" w:cs="Bookman Old Style"/>
      <w:sz w:val="24"/>
      <w:szCs w:val="24"/>
    </w:rPr>
  </w:style>
  <w:style w:type="paragraph" w:customStyle="1" w:styleId="levnl3">
    <w:name w:val="_levnl3"/>
    <w:uiPriority w:val="99"/>
    <w:rsid w:val="003A7FF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Bookman Old Style" w:hAnsi="Bookman Old Style" w:cs="Bookman Old Style"/>
      <w:sz w:val="24"/>
      <w:szCs w:val="24"/>
    </w:rPr>
  </w:style>
  <w:style w:type="paragraph" w:customStyle="1" w:styleId="levnl4">
    <w:name w:val="_levnl4"/>
    <w:uiPriority w:val="99"/>
    <w:rsid w:val="003A7FF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Bookman Old Style" w:hAnsi="Bookman Old Style" w:cs="Bookman Old Style"/>
      <w:sz w:val="24"/>
      <w:szCs w:val="24"/>
    </w:rPr>
  </w:style>
  <w:style w:type="paragraph" w:customStyle="1" w:styleId="levnl5">
    <w:name w:val="_levnl5"/>
    <w:uiPriority w:val="99"/>
    <w:rsid w:val="003A7FF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Bookman Old Style" w:hAnsi="Bookman Old Style" w:cs="Bookman Old Style"/>
      <w:sz w:val="24"/>
      <w:szCs w:val="24"/>
    </w:rPr>
  </w:style>
  <w:style w:type="paragraph" w:customStyle="1" w:styleId="levnl6">
    <w:name w:val="_levnl6"/>
    <w:uiPriority w:val="99"/>
    <w:rsid w:val="003A7FF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Bookman Old Style" w:hAnsi="Bookman Old Style" w:cs="Bookman Old Style"/>
      <w:sz w:val="24"/>
      <w:szCs w:val="24"/>
    </w:rPr>
  </w:style>
  <w:style w:type="paragraph" w:customStyle="1" w:styleId="levnl7">
    <w:name w:val="_levnl7"/>
    <w:uiPriority w:val="99"/>
    <w:rsid w:val="003A7FF3"/>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Bookman Old Style" w:hAnsi="Bookman Old Style" w:cs="Bookman Old Style"/>
      <w:sz w:val="24"/>
      <w:szCs w:val="24"/>
    </w:rPr>
  </w:style>
  <w:style w:type="paragraph" w:customStyle="1" w:styleId="levnl8">
    <w:name w:val="_levnl8"/>
    <w:uiPriority w:val="99"/>
    <w:rsid w:val="003A7FF3"/>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Bookman Old Style" w:hAnsi="Bookman Old Style" w:cs="Bookman Old Style"/>
      <w:sz w:val="24"/>
      <w:szCs w:val="24"/>
    </w:rPr>
  </w:style>
  <w:style w:type="paragraph" w:customStyle="1" w:styleId="levnl9">
    <w:name w:val="_levnl9"/>
    <w:uiPriority w:val="99"/>
    <w:rsid w:val="003A7FF3"/>
    <w:pPr>
      <w:widowControl w:val="0"/>
      <w:tabs>
        <w:tab w:val="left" w:pos="6480"/>
        <w:tab w:val="left" w:pos="7200"/>
        <w:tab w:val="left" w:pos="7920"/>
      </w:tabs>
      <w:autoSpaceDE w:val="0"/>
      <w:autoSpaceDN w:val="0"/>
      <w:adjustRightInd w:val="0"/>
      <w:spacing w:after="0" w:line="240" w:lineRule="auto"/>
      <w:ind w:left="6480" w:hanging="720"/>
      <w:jc w:val="both"/>
    </w:pPr>
    <w:rPr>
      <w:rFonts w:ascii="Bookman Old Style" w:hAnsi="Bookman Old Style" w:cs="Bookman Old Style"/>
      <w:sz w:val="24"/>
      <w:szCs w:val="24"/>
    </w:rPr>
  </w:style>
  <w:style w:type="paragraph" w:styleId="BodyText2">
    <w:name w:val="Body Text 2"/>
    <w:basedOn w:val="Normal"/>
    <w:link w:val="BodyText2Char"/>
    <w:uiPriority w:val="99"/>
    <w:rsid w:val="003A7FF3"/>
  </w:style>
  <w:style w:type="character" w:customStyle="1" w:styleId="BodyText2Char">
    <w:name w:val="Body Text 2 Char"/>
    <w:basedOn w:val="DefaultParagraphFont"/>
    <w:link w:val="BodyText2"/>
    <w:uiPriority w:val="99"/>
    <w:semiHidden/>
    <w:locked/>
    <w:rsid w:val="003A7FF3"/>
    <w:rPr>
      <w:rFonts w:ascii="Bookman Old Style" w:hAnsi="Bookman Old Style" w:cs="Bookman Old Style"/>
      <w:sz w:val="24"/>
      <w:szCs w:val="24"/>
    </w:rPr>
  </w:style>
  <w:style w:type="paragraph" w:styleId="BalloonText">
    <w:name w:val="Balloon Text"/>
    <w:basedOn w:val="Normal"/>
    <w:link w:val="BalloonTextChar"/>
    <w:uiPriority w:val="99"/>
    <w:semiHidden/>
    <w:unhideWhenUsed/>
    <w:rsid w:val="000D1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Bookman Old Style" w:hAnsi="Bookman Old Style" w:cs="Bookman Old Style"/>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Bookman Old Style" w:hAnsi="Bookman Old Style" w:cs="Bookman Old Style"/>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Bookman Old Style" w:hAnsi="Bookman Old Style" w:cs="Bookman Old Style"/>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Bookman Old Style" w:hAnsi="Bookman Old Style" w:cs="Bookman Old Style"/>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Bookman Old Style" w:hAnsi="Bookman Old Style" w:cs="Bookman Old Style"/>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Bookman Old Style" w:hAnsi="Bookman Old Style" w:cs="Bookman Old Style"/>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Bookman Old Style" w:hAnsi="Bookman Old Style" w:cs="Bookman Old Style"/>
      <w:sz w:val="24"/>
      <w:szCs w:val="24"/>
    </w:rPr>
  </w:style>
  <w:style w:type="paragraph" w:customStyle="1" w:styleId="level7">
    <w:name w:val="_leve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Bookman Old Style" w:hAnsi="Bookman Old Style" w:cs="Bookman Old Style"/>
      <w:sz w:val="24"/>
      <w:szCs w:val="24"/>
    </w:rPr>
  </w:style>
  <w:style w:type="paragraph" w:customStyle="1" w:styleId="level8">
    <w:name w:val="_leve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Bookman Old Style" w:hAnsi="Bookman Old Style" w:cs="Bookman Old Style"/>
      <w:sz w:val="24"/>
      <w:szCs w:val="24"/>
    </w:rPr>
  </w:style>
  <w:style w:type="paragraph" w:customStyle="1" w:styleId="level9">
    <w:name w:val="_leve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Bookman Old Style" w:hAnsi="Bookman Old Style" w:cs="Bookman Old Style"/>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Bookman Old Style" w:hAnsi="Bookman Old Style" w:cs="Bookman Old Style"/>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Bookman Old Style" w:hAnsi="Bookman Old Style" w:cs="Bookman Old Style"/>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Bookman Old Style" w:hAnsi="Bookman Old Style" w:cs="Bookman Old Style"/>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Bookman Old Style" w:hAnsi="Bookman Old Style" w:cs="Bookman Old Style"/>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Bookman Old Style" w:hAnsi="Bookman Old Style" w:cs="Bookman Old Style"/>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Bookman Old Style" w:hAnsi="Bookman Old Style" w:cs="Bookman Old Style"/>
      <w:sz w:val="24"/>
      <w:szCs w:val="24"/>
    </w:rPr>
  </w:style>
  <w:style w:type="paragraph" w:customStyle="1" w:styleId="levsl7">
    <w:name w:val="_levs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Bookman Old Style" w:hAnsi="Bookman Old Style" w:cs="Bookman Old Style"/>
      <w:sz w:val="24"/>
      <w:szCs w:val="24"/>
    </w:rPr>
  </w:style>
  <w:style w:type="paragraph" w:customStyle="1" w:styleId="levsl8">
    <w:name w:val="_levs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Bookman Old Style" w:hAnsi="Bookman Old Style" w:cs="Bookman Old Style"/>
      <w:sz w:val="24"/>
      <w:szCs w:val="24"/>
    </w:rPr>
  </w:style>
  <w:style w:type="paragraph" w:customStyle="1" w:styleId="levsl9">
    <w:name w:val="_levs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Bookman Old Style" w:hAnsi="Bookman Old Style" w:cs="Bookman Old Style"/>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rFonts w:ascii="Bookman Old Style" w:hAnsi="Bookman Old Style" w:cs="Bookman Old Style"/>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Bookman Old Style" w:hAnsi="Bookman Old Style" w:cs="Bookman Old Style"/>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Bookman Old Style" w:hAnsi="Bookman Old Style" w:cs="Bookman Old Style"/>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Bookman Old Style" w:hAnsi="Bookman Old Style" w:cs="Bookman Old Style"/>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Bookman Old Style" w:hAnsi="Bookman Old Style" w:cs="Bookman Old Style"/>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Bookman Old Style" w:hAnsi="Bookman Old Style" w:cs="Bookman Old Style"/>
      <w:sz w:val="24"/>
      <w:szCs w:val="24"/>
    </w:rPr>
  </w:style>
  <w:style w:type="paragraph" w:customStyle="1" w:styleId="levnl7">
    <w:name w:val="_levn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Bookman Old Style" w:hAnsi="Bookman Old Style" w:cs="Bookman Old Style"/>
      <w:sz w:val="24"/>
      <w:szCs w:val="24"/>
    </w:rPr>
  </w:style>
  <w:style w:type="paragraph" w:customStyle="1" w:styleId="levnl8">
    <w:name w:val="_levn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Bookman Old Style" w:hAnsi="Bookman Old Style" w:cs="Bookman Old Style"/>
      <w:sz w:val="24"/>
      <w:szCs w:val="24"/>
    </w:rPr>
  </w:style>
  <w:style w:type="paragraph" w:customStyle="1" w:styleId="levnl9">
    <w:name w:val="_levnl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Bookman Old Style" w:hAnsi="Bookman Old Style" w:cs="Bookman Old Style"/>
      <w:sz w:val="24"/>
      <w:szCs w:val="24"/>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locked/>
    <w:rPr>
      <w:rFonts w:ascii="Bookman Old Style" w:hAnsi="Bookman Old Style" w:cs="Bookman Old Style"/>
      <w:sz w:val="24"/>
      <w:szCs w:val="24"/>
    </w:rPr>
  </w:style>
  <w:style w:type="paragraph" w:styleId="BalloonText">
    <w:name w:val="Balloon Text"/>
    <w:basedOn w:val="Normal"/>
    <w:link w:val="BalloonTextChar"/>
    <w:uiPriority w:val="99"/>
    <w:semiHidden/>
    <w:unhideWhenUsed/>
    <w:rsid w:val="000D1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5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1535</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District of Alaska</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sue</cp:lastModifiedBy>
  <cp:revision>3</cp:revision>
  <cp:lastPrinted>2015-11-25T21:29:00Z</cp:lastPrinted>
  <dcterms:created xsi:type="dcterms:W3CDTF">2015-11-25T22:32:00Z</dcterms:created>
  <dcterms:modified xsi:type="dcterms:W3CDTF">2015-11-27T22:36:00Z</dcterms:modified>
</cp:coreProperties>
</file>